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234" w:rsidRDefault="00F70C99" w:rsidP="002258CD">
      <w:pPr>
        <w:tabs>
          <w:tab w:val="left" w:pos="2715"/>
        </w:tabs>
        <w:spacing w:after="0" w:line="240" w:lineRule="auto"/>
        <w:jc w:val="center"/>
        <w:rPr>
          <w:rFonts w:ascii="Times New Roman" w:eastAsia="Times New Roman" w:hAnsi="Times New Roman" w:cs="Times New Roman"/>
          <w:b/>
          <w:sz w:val="24"/>
          <w:szCs w:val="24"/>
          <w:lang w:eastAsia="tr-TR"/>
        </w:rPr>
      </w:pPr>
      <w:bookmarkStart w:id="0" w:name="_GoBack"/>
      <w:bookmarkEnd w:id="0"/>
      <w:r>
        <w:rPr>
          <w:rFonts w:ascii="Times New Roman" w:hAnsi="Times New Roman" w:cs="Times New Roman"/>
          <w:b/>
          <w:sz w:val="24"/>
          <w:szCs w:val="24"/>
        </w:rPr>
        <w:t>MUHTELİF DONANIM</w:t>
      </w:r>
      <w:r w:rsidR="00E67234" w:rsidRPr="004C7A20">
        <w:rPr>
          <w:rFonts w:ascii="Times New Roman" w:eastAsia="Times New Roman" w:hAnsi="Times New Roman" w:cs="Times New Roman"/>
          <w:b/>
          <w:sz w:val="24"/>
          <w:szCs w:val="24"/>
          <w:lang w:eastAsia="tr-TR"/>
        </w:rPr>
        <w:t xml:space="preserve"> ALIMI </w:t>
      </w:r>
    </w:p>
    <w:p w:rsidR="008E00F3" w:rsidRPr="004C7A20" w:rsidRDefault="008E00F3" w:rsidP="002258CD">
      <w:pPr>
        <w:tabs>
          <w:tab w:val="left" w:pos="2715"/>
        </w:tabs>
        <w:spacing w:after="0" w:line="240" w:lineRule="auto"/>
        <w:jc w:val="center"/>
        <w:rPr>
          <w:rFonts w:ascii="Times New Roman" w:eastAsia="Times New Roman" w:hAnsi="Times New Roman" w:cs="Times New Roman"/>
          <w:b/>
          <w:sz w:val="24"/>
          <w:szCs w:val="24"/>
          <w:lang w:eastAsia="tr-TR"/>
        </w:rPr>
      </w:pPr>
    </w:p>
    <w:p w:rsidR="002258CD" w:rsidRDefault="002258CD" w:rsidP="002258CD">
      <w:pPr>
        <w:tabs>
          <w:tab w:val="left" w:pos="2715"/>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BİRİM FİYAT SÖZLEŞME</w:t>
      </w:r>
      <w:r w:rsidR="00E4250C">
        <w:rPr>
          <w:rFonts w:ascii="Times New Roman" w:eastAsia="Times New Roman" w:hAnsi="Times New Roman" w:cs="Times New Roman"/>
          <w:b/>
          <w:sz w:val="24"/>
          <w:szCs w:val="24"/>
        </w:rPr>
        <w:t>Sİ</w:t>
      </w:r>
      <w:r w:rsidR="00B8514B">
        <w:rPr>
          <w:rFonts w:ascii="Times New Roman" w:eastAsia="Times New Roman" w:hAnsi="Times New Roman" w:cs="Times New Roman"/>
          <w:b/>
          <w:sz w:val="24"/>
          <w:szCs w:val="24"/>
        </w:rPr>
        <w:t xml:space="preserve"> TASLAĞI</w:t>
      </w:r>
    </w:p>
    <w:p w:rsidR="002258CD" w:rsidRPr="00375AE3" w:rsidRDefault="002258CD" w:rsidP="002258CD">
      <w:pPr>
        <w:tabs>
          <w:tab w:val="left" w:pos="2715"/>
        </w:tabs>
        <w:spacing w:after="0" w:line="240" w:lineRule="auto"/>
        <w:jc w:val="center"/>
        <w:rPr>
          <w:rFonts w:ascii="Times New Roman" w:eastAsia="Times New Roman" w:hAnsi="Times New Roman" w:cs="Times New Roman"/>
          <w:b/>
          <w:sz w:val="24"/>
          <w:szCs w:val="24"/>
        </w:rPr>
      </w:pPr>
    </w:p>
    <w:p w:rsidR="00F359E2" w:rsidRDefault="002258CD" w:rsidP="008D750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rPr>
      </w:pPr>
      <w:r w:rsidRPr="00194133">
        <w:rPr>
          <w:rFonts w:ascii="Times New Roman" w:eastAsia="Times New Roman" w:hAnsi="Times New Roman" w:cs="Times New Roman"/>
          <w:b/>
          <w:color w:val="000000"/>
          <w:sz w:val="24"/>
          <w:szCs w:val="24"/>
          <w:lang w:eastAsia="tr-TR"/>
        </w:rPr>
        <w:t xml:space="preserve">Alım </w:t>
      </w:r>
      <w:proofErr w:type="gramStart"/>
      <w:r w:rsidRPr="00194133">
        <w:rPr>
          <w:rFonts w:ascii="Times New Roman" w:eastAsia="Times New Roman" w:hAnsi="Times New Roman" w:cs="Times New Roman"/>
          <w:b/>
          <w:color w:val="000000"/>
          <w:sz w:val="24"/>
          <w:szCs w:val="24"/>
          <w:lang w:eastAsia="tr-TR"/>
        </w:rPr>
        <w:t xml:space="preserve">No : </w:t>
      </w:r>
      <w:r w:rsidR="00B8514B">
        <w:rPr>
          <w:rFonts w:ascii="Times New Roman" w:eastAsia="Times New Roman" w:hAnsi="Times New Roman" w:cs="Times New Roman"/>
          <w:b/>
          <w:color w:val="000000"/>
          <w:sz w:val="24"/>
          <w:szCs w:val="24"/>
          <w:lang w:eastAsia="tr-TR"/>
        </w:rPr>
        <w:t>04</w:t>
      </w:r>
      <w:proofErr w:type="gramEnd"/>
      <w:r w:rsidR="00B8514B">
        <w:rPr>
          <w:rFonts w:ascii="Times New Roman" w:eastAsia="Times New Roman" w:hAnsi="Times New Roman" w:cs="Times New Roman"/>
          <w:b/>
          <w:color w:val="000000"/>
          <w:sz w:val="24"/>
          <w:szCs w:val="24"/>
          <w:lang w:eastAsia="tr-TR"/>
        </w:rPr>
        <w:t>-06-24</w:t>
      </w:r>
    </w:p>
    <w:p w:rsidR="002F31DB" w:rsidRDefault="002F31DB" w:rsidP="008D750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tr-TR"/>
        </w:rPr>
      </w:pPr>
    </w:p>
    <w:p w:rsidR="002F31DB" w:rsidRDefault="002F31DB" w:rsidP="008D750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color w:val="000000"/>
          <w:sz w:val="24"/>
          <w:szCs w:val="24"/>
          <w:lang w:eastAsia="tr-TR"/>
        </w:rPr>
        <w:t>Birlik Sözleşmesinin Tarih ve Sayısı: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EA17F1">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1-Sözleşmenin Tarafları</w:t>
      </w:r>
      <w:r w:rsidRPr="00194133">
        <w:rPr>
          <w:rFonts w:ascii="Times New Roman" w:eastAsia="Times New Roman" w:hAnsi="Times New Roman" w:cs="Times New Roman"/>
          <w:sz w:val="24"/>
          <w:szCs w:val="24"/>
          <w:lang w:eastAsia="tr-TR"/>
        </w:rPr>
        <w:t xml:space="preserve"> </w:t>
      </w:r>
    </w:p>
    <w:p w:rsidR="002258CD" w:rsidRPr="00194133" w:rsidRDefault="002258CD" w:rsidP="00EA17F1">
      <w:pPr>
        <w:autoSpaceDE w:val="0"/>
        <w:autoSpaceDN w:val="0"/>
        <w:adjustRightInd w:val="0"/>
        <w:jc w:val="both"/>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Bu sözleşme, bir tarafta </w:t>
      </w:r>
      <w:r w:rsidRPr="00194133">
        <w:rPr>
          <w:rFonts w:ascii="Times New Roman" w:eastAsia="Times New Roman" w:hAnsi="Times New Roman" w:cs="Times New Roman"/>
          <w:b/>
          <w:sz w:val="24"/>
          <w:szCs w:val="24"/>
          <w:lang w:eastAsia="tr-TR"/>
        </w:rPr>
        <w:t>Avrupa Birliği Eğitim ve Gençlik Programları Merkezi Başkanlığı</w:t>
      </w:r>
      <w:r w:rsidRPr="00194133">
        <w:rPr>
          <w:rFonts w:ascii="Times New Roman" w:eastAsia="Times New Roman" w:hAnsi="Times New Roman" w:cs="Times New Roman"/>
          <w:sz w:val="24"/>
          <w:szCs w:val="24"/>
          <w:lang w:eastAsia="tr-TR"/>
        </w:rPr>
        <w:t xml:space="preserve"> (bundan sonra “İdare” olarak anılacaktır) ile diğer tarafta </w:t>
      </w:r>
      <w:proofErr w:type="gramStart"/>
      <w:r w:rsidR="008E00F3">
        <w:rPr>
          <w:rFonts w:ascii="TimesNewRomanPSMT" w:hAnsi="TimesNewRomanPSMT" w:cs="TimesNewRomanPSMT"/>
          <w:b/>
          <w:sz w:val="24"/>
          <w:szCs w:val="24"/>
        </w:rPr>
        <w:t>…………………………………………</w:t>
      </w:r>
      <w:proofErr w:type="gramEnd"/>
      <w:r w:rsidR="00EA17F1" w:rsidRPr="00EA17F1">
        <w:rPr>
          <w:rFonts w:ascii="Times New Roman" w:eastAsia="Times New Roman" w:hAnsi="Times New Roman" w:cs="Times New Roman"/>
          <w:b/>
          <w:sz w:val="24"/>
          <w:szCs w:val="24"/>
          <w:lang w:eastAsia="tr-TR"/>
        </w:rPr>
        <w:t xml:space="preserve"> </w:t>
      </w:r>
      <w:r w:rsidRPr="00194133">
        <w:rPr>
          <w:rFonts w:ascii="Times New Roman" w:eastAsia="Calibri" w:hAnsi="Times New Roman" w:cs="Times New Roman"/>
          <w:sz w:val="28"/>
          <w:szCs w:val="24"/>
          <w:lang w:eastAsia="tr-TR"/>
        </w:rPr>
        <w:t xml:space="preserve"> </w:t>
      </w:r>
      <w:r w:rsidRPr="00194133">
        <w:rPr>
          <w:rFonts w:ascii="Times New Roman" w:eastAsia="Times New Roman" w:hAnsi="Times New Roman" w:cs="Times New Roman"/>
          <w:sz w:val="24"/>
          <w:szCs w:val="24"/>
          <w:lang w:eastAsia="tr-TR"/>
        </w:rPr>
        <w:t>(Bundan sonra “Yüklenici” olarak anılacaktır) arasında aşağıda yazılı şartlar dâhilinde akdedilmiştir.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2 - Taraflara ilişkin bilgiler</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194133">
        <w:rPr>
          <w:rFonts w:ascii="Times New Roman" w:eastAsia="Times New Roman" w:hAnsi="Times New Roman" w:cs="Times New Roman"/>
          <w:b/>
          <w:sz w:val="24"/>
          <w:szCs w:val="24"/>
          <w:u w:val="single"/>
          <w:lang w:eastAsia="tr-TR"/>
        </w:rPr>
        <w:t>2.1. İdarenin</w:t>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t>:</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overflowPunct w:val="0"/>
        <w:autoSpaceDE w:val="0"/>
        <w:autoSpaceDN w:val="0"/>
        <w:adjustRightInd w:val="0"/>
        <w:spacing w:after="0" w:line="240" w:lineRule="auto"/>
        <w:ind w:left="3540" w:hanging="3540"/>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a)  Adı</w:t>
      </w:r>
      <w:r w:rsidRPr="00194133">
        <w:rPr>
          <w:rFonts w:ascii="Times New Roman" w:eastAsia="Times New Roman" w:hAnsi="Times New Roman" w:cs="Times New Roman"/>
          <w:b/>
          <w:sz w:val="24"/>
          <w:szCs w:val="24"/>
          <w:lang w:eastAsia="tr-TR"/>
        </w:rPr>
        <w:tab/>
        <w:t xml:space="preserve">:Avrupa Birliği Eğitim ve Gençlik Programları  </w:t>
      </w:r>
    </w:p>
    <w:p w:rsidR="002258CD" w:rsidRPr="00194133" w:rsidRDefault="002258CD" w:rsidP="002258CD">
      <w:pPr>
        <w:overflowPunct w:val="0"/>
        <w:autoSpaceDE w:val="0"/>
        <w:autoSpaceDN w:val="0"/>
        <w:adjustRightInd w:val="0"/>
        <w:spacing w:after="0" w:line="240" w:lineRule="auto"/>
        <w:ind w:left="3540" w:hanging="3540"/>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                                                            Merkezi Başkanlığı</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b)  Adresi</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 xml:space="preserve">:Mevcut Hizmet Binası-Mevlana Bulvarı </w:t>
      </w:r>
    </w:p>
    <w:p w:rsidR="002258CD" w:rsidRPr="00194133" w:rsidRDefault="002258CD" w:rsidP="002258CD">
      <w:pPr>
        <w:overflowPunct w:val="0"/>
        <w:autoSpaceDE w:val="0"/>
        <w:autoSpaceDN w:val="0"/>
        <w:adjustRightInd w:val="0"/>
        <w:spacing w:after="0" w:line="240" w:lineRule="auto"/>
        <w:ind w:left="3540"/>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(Konya Yolu) No:181 Balgat/ANKARA</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c) Telefon Numarası</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:0312-409 60 00</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ç) Faks Numarası    </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:0312-409 60 44</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194133">
        <w:rPr>
          <w:rFonts w:ascii="Times New Roman" w:eastAsia="Times New Roman" w:hAnsi="Times New Roman" w:cs="Times New Roman"/>
          <w:b/>
          <w:sz w:val="24"/>
          <w:szCs w:val="24"/>
          <w:lang w:eastAsia="tr-TR"/>
        </w:rPr>
        <w:t>d) E-Posta Adresi (Varsa)</w:t>
      </w:r>
      <w:r w:rsidRPr="00194133">
        <w:rPr>
          <w:rFonts w:ascii="Times New Roman" w:eastAsia="Times New Roman" w:hAnsi="Times New Roman" w:cs="Times New Roman"/>
          <w:b/>
          <w:sz w:val="24"/>
          <w:szCs w:val="24"/>
          <w:lang w:eastAsia="tr-TR"/>
        </w:rPr>
        <w:tab/>
      </w:r>
      <w:r w:rsidRPr="00194133">
        <w:rPr>
          <w:rFonts w:ascii="Times New Roman" w:eastAsia="Times New Roman" w:hAnsi="Times New Roman" w:cs="Times New Roman"/>
          <w:b/>
          <w:sz w:val="24"/>
          <w:szCs w:val="24"/>
          <w:lang w:eastAsia="tr-TR"/>
        </w:rPr>
        <w:tab/>
        <w:t>:</w:t>
      </w:r>
      <w:r w:rsidR="008F4E06">
        <w:rPr>
          <w:rFonts w:ascii="Times New Roman" w:eastAsia="Times New Roman" w:hAnsi="Times New Roman" w:cs="Times New Roman"/>
          <w:b/>
          <w:sz w:val="24"/>
          <w:szCs w:val="24"/>
          <w:lang w:eastAsia="tr-TR"/>
        </w:rPr>
        <w:t xml:space="preserve"> </w:t>
      </w:r>
      <w:hyperlink r:id="rId8" w:history="1">
        <w:r w:rsidR="008F4E06" w:rsidRPr="00ED36B8">
          <w:rPr>
            <w:rStyle w:val="Kpr"/>
            <w:rFonts w:ascii="Times New Roman" w:eastAsia="Times New Roman" w:hAnsi="Times New Roman" w:cs="Times New Roman"/>
            <w:b/>
            <w:sz w:val="24"/>
            <w:szCs w:val="24"/>
            <w:lang w:eastAsia="tr-TR"/>
          </w:rPr>
          <w:t>dogrudan4@ua.gov.tr</w:t>
        </w:r>
      </w:hyperlink>
      <w:r w:rsidR="008F4E06">
        <w:rPr>
          <w:rFonts w:ascii="Times New Roman" w:eastAsia="Times New Roman" w:hAnsi="Times New Roman" w:cs="Times New Roman"/>
          <w:b/>
          <w:sz w:val="24"/>
          <w:szCs w:val="24"/>
          <w:lang w:eastAsia="tr-TR"/>
        </w:rPr>
        <w:t xml:space="preserve"> </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r w:rsidRPr="00194133">
        <w:rPr>
          <w:rFonts w:ascii="Times New Roman" w:eastAsia="Times New Roman" w:hAnsi="Times New Roman" w:cs="Times New Roman"/>
          <w:b/>
          <w:sz w:val="24"/>
          <w:szCs w:val="24"/>
          <w:u w:val="single"/>
          <w:lang w:eastAsia="tr-TR"/>
        </w:rPr>
        <w:t>2.2. Yüklenicinin</w:t>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r>
      <w:r w:rsidRPr="00194133">
        <w:rPr>
          <w:rFonts w:ascii="Times New Roman" w:eastAsia="Times New Roman" w:hAnsi="Times New Roman" w:cs="Times New Roman"/>
          <w:b/>
          <w:sz w:val="24"/>
          <w:szCs w:val="24"/>
          <w:u w:val="single"/>
          <w:lang w:eastAsia="tr-TR"/>
        </w:rPr>
        <w:tab/>
        <w:t>:</w:t>
      </w:r>
    </w:p>
    <w:p w:rsidR="00E11505" w:rsidRDefault="00E11505" w:rsidP="00E11505">
      <w:pPr>
        <w:autoSpaceDE w:val="0"/>
        <w:autoSpaceDN w:val="0"/>
        <w:adjustRightInd w:val="0"/>
        <w:rPr>
          <w:rFonts w:ascii="Times New Roman" w:eastAsia="Times New Roman" w:hAnsi="Times New Roman" w:cs="Times New Roman"/>
          <w:sz w:val="24"/>
          <w:szCs w:val="24"/>
          <w:lang w:eastAsia="tr-TR"/>
        </w:rPr>
      </w:pPr>
    </w:p>
    <w:p w:rsidR="00C861AB" w:rsidRPr="00EA17F1" w:rsidRDefault="002258CD" w:rsidP="0079588C">
      <w:pPr>
        <w:pStyle w:val="AralkYok"/>
      </w:pPr>
      <w:r w:rsidRPr="0079588C">
        <w:rPr>
          <w:b/>
        </w:rPr>
        <w:t>a) Adı ve Soyadı/Ticaret Unvanı</w:t>
      </w:r>
      <w:r w:rsidRPr="00E11505">
        <w:tab/>
        <w:t>:</w:t>
      </w:r>
      <w:r w:rsidRPr="00E11505">
        <w:rPr>
          <w:rFonts w:eastAsia="Calibri"/>
        </w:rPr>
        <w:t xml:space="preserve"> </w:t>
      </w:r>
      <w:proofErr w:type="gramStart"/>
      <w:r w:rsidR="0079588C">
        <w:rPr>
          <w:rFonts w:eastAsia="Calibri"/>
        </w:rPr>
        <w:t>………………………………</w:t>
      </w:r>
      <w:proofErr w:type="gramEnd"/>
    </w:p>
    <w:p w:rsidR="00E11505" w:rsidRPr="00737E66" w:rsidRDefault="002258CD" w:rsidP="0079588C">
      <w:pPr>
        <w:pStyle w:val="AralkYok"/>
        <w:rPr>
          <w:rFonts w:eastAsia="Arial Unicode MS"/>
        </w:rPr>
      </w:pPr>
      <w:r w:rsidRPr="0079588C">
        <w:rPr>
          <w:b/>
        </w:rPr>
        <w:t>b) Vergi Kimlik No</w:t>
      </w:r>
      <w:r w:rsidR="00C861AB">
        <w:t xml:space="preserve">                      </w:t>
      </w:r>
      <w:r w:rsidR="008E00F3">
        <w:tab/>
        <w:t>:</w:t>
      </w:r>
      <w:r w:rsidR="0079588C">
        <w:t xml:space="preserve"> </w:t>
      </w:r>
      <w:proofErr w:type="gramStart"/>
      <w:r w:rsidR="0079588C">
        <w:t>………………………………</w:t>
      </w:r>
      <w:proofErr w:type="gramEnd"/>
    </w:p>
    <w:p w:rsidR="008E00F3" w:rsidRDefault="002258CD" w:rsidP="0079588C">
      <w:pPr>
        <w:pStyle w:val="AralkYok"/>
      </w:pPr>
      <w:r w:rsidRPr="0079588C">
        <w:rPr>
          <w:b/>
        </w:rPr>
        <w:t>c) Yüklenicinin tebligat adresi</w:t>
      </w:r>
      <w:r w:rsidRPr="00E11505">
        <w:tab/>
        <w:t>:</w:t>
      </w:r>
      <w:r w:rsidR="0079588C">
        <w:t xml:space="preserve"> </w:t>
      </w:r>
      <w:proofErr w:type="gramStart"/>
      <w:r w:rsidR="0079588C">
        <w:t>………………………………</w:t>
      </w:r>
      <w:proofErr w:type="gramEnd"/>
      <w:r w:rsidRPr="00E11505">
        <w:t xml:space="preserve"> </w:t>
      </w:r>
    </w:p>
    <w:p w:rsidR="00F70C99" w:rsidRPr="00E4250C" w:rsidRDefault="008E00F3" w:rsidP="0079588C">
      <w:pPr>
        <w:pStyle w:val="AralkYok"/>
      </w:pPr>
      <w:r w:rsidRPr="0079588C">
        <w:rPr>
          <w:b/>
        </w:rPr>
        <w:t>ç) Telefon numarası</w:t>
      </w:r>
      <w:r w:rsidRPr="0079588C">
        <w:rPr>
          <w:b/>
        </w:rPr>
        <w:tab/>
      </w:r>
      <w:r w:rsidR="0079588C">
        <w:t xml:space="preserve">                       </w:t>
      </w:r>
      <w:r w:rsidR="002258CD" w:rsidRPr="00D84FC2">
        <w:t xml:space="preserve">: </w:t>
      </w:r>
      <w:proofErr w:type="gramStart"/>
      <w:r w:rsidR="0079588C">
        <w:t>………………………………</w:t>
      </w:r>
      <w:proofErr w:type="gramEnd"/>
    </w:p>
    <w:p w:rsidR="008E00F3" w:rsidRDefault="002258CD" w:rsidP="0079588C">
      <w:pPr>
        <w:pStyle w:val="AralkYok"/>
      </w:pPr>
      <w:r w:rsidRPr="0079588C">
        <w:rPr>
          <w:b/>
        </w:rPr>
        <w:t>d) Bildirime esas faks numarası</w:t>
      </w:r>
      <w:r w:rsidRPr="00E11505">
        <w:tab/>
      </w:r>
      <w:r w:rsidRPr="00A9591E">
        <w:t>:</w:t>
      </w:r>
      <w:r w:rsidR="0079588C">
        <w:t xml:space="preserve"> </w:t>
      </w:r>
      <w:proofErr w:type="gramStart"/>
      <w:r w:rsidR="0079588C">
        <w:t>………………………………</w:t>
      </w:r>
      <w:proofErr w:type="gramEnd"/>
    </w:p>
    <w:p w:rsidR="00623C14" w:rsidRDefault="002258CD" w:rsidP="0079588C">
      <w:pPr>
        <w:pStyle w:val="AralkYok"/>
      </w:pPr>
      <w:r w:rsidRPr="0079588C">
        <w:rPr>
          <w:b/>
        </w:rPr>
        <w:t>e) E-Posta adresi (Varsa)</w:t>
      </w:r>
      <w:r w:rsidRPr="00E11505">
        <w:t xml:space="preserve"> </w:t>
      </w:r>
      <w:r w:rsidRPr="00E11505">
        <w:tab/>
      </w:r>
      <w:r w:rsidRPr="00E11505">
        <w:tab/>
      </w:r>
      <w:r w:rsidRPr="00A9591E">
        <w:t xml:space="preserve">: </w:t>
      </w:r>
      <w:proofErr w:type="gramStart"/>
      <w:r w:rsidR="0079588C">
        <w:t>………………………………</w:t>
      </w:r>
      <w:proofErr w:type="gramEnd"/>
    </w:p>
    <w:p w:rsidR="008E00F3" w:rsidRPr="00A9591E" w:rsidRDefault="008E00F3" w:rsidP="008E00F3">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bCs/>
          <w:sz w:val="24"/>
          <w:szCs w:val="24"/>
          <w:lang w:eastAsia="tr-TR"/>
        </w:rPr>
        <w:t>2.3.</w:t>
      </w:r>
      <w:r w:rsidRPr="00194133">
        <w:rPr>
          <w:rFonts w:ascii="Times New Roman" w:eastAsia="Times New Roman" w:hAnsi="Times New Roman" w:cs="Times New Roman"/>
          <w:b/>
          <w:i/>
          <w:sz w:val="24"/>
          <w:szCs w:val="24"/>
          <w:lang w:eastAsia="tr-TR"/>
        </w:rPr>
        <w:t xml:space="preserve"> </w:t>
      </w:r>
      <w:r w:rsidRPr="00194133">
        <w:rPr>
          <w:rFonts w:ascii="Times New Roman" w:eastAsia="Times New Roman" w:hAnsi="Times New Roman" w:cs="Times New Roman"/>
          <w:sz w:val="24"/>
          <w:szCs w:val="24"/>
          <w:lang w:eastAsia="tr-TR"/>
        </w:rPr>
        <w:t>Her iki taraf 2. 1 ve 2. 2. maddelerinde belirtilen adreslerini tebligat adresleri olarak kabul etmişlerdir. Adres değişiklikleri usulüne uygun şekilde karşı tarafa tebliğ edilmedikçe en son bildirilen adrese yapılacak tebliğ ilgili tarafa yapılmış sayılır.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2.4.</w:t>
      </w:r>
      <w:r w:rsidRPr="00194133">
        <w:rPr>
          <w:rFonts w:ascii="Times New Roman" w:eastAsia="Times New Roman" w:hAnsi="Times New Roman" w:cs="Times New Roman"/>
          <w:sz w:val="24"/>
          <w:szCs w:val="24"/>
          <w:lang w:eastAsia="tr-TR"/>
        </w:rPr>
        <w:t xml:space="preserve"> Taraflar, yazılı tebligatı daha sonra süresi içinde yapmak kaydıyla, kurye, faks veya elektronik posta gibi diğer yollarla da bildirim yapabilirler.</w:t>
      </w:r>
    </w:p>
    <w:p w:rsidR="002258CD" w:rsidRPr="00194133" w:rsidRDefault="002258CD" w:rsidP="002258CD">
      <w:pPr>
        <w:keepNext/>
        <w:tabs>
          <w:tab w:val="left" w:pos="0"/>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p>
    <w:p w:rsidR="002258CD" w:rsidRPr="00194133" w:rsidRDefault="002258CD" w:rsidP="002258CD">
      <w:pPr>
        <w:keepNext/>
        <w:tabs>
          <w:tab w:val="left" w:pos="0"/>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3-Sözleşmenin dili</w:t>
      </w:r>
    </w:p>
    <w:p w:rsidR="002258CD"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Sözleşme Türkçe olarak hazırlanmıştır.</w:t>
      </w: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sz w:val="24"/>
          <w:szCs w:val="24"/>
          <w:lang w:eastAsia="tr-TR"/>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Cs/>
          <w:sz w:val="24"/>
          <w:szCs w:val="24"/>
          <w:lang w:eastAsia="tr-TR"/>
        </w:rPr>
      </w:pPr>
      <w:r w:rsidRPr="00194133">
        <w:rPr>
          <w:rFonts w:ascii="Times New Roman" w:eastAsia="Times New Roman" w:hAnsi="Times New Roman" w:cs="Times New Roman"/>
          <w:b/>
          <w:bCs/>
          <w:sz w:val="24"/>
          <w:szCs w:val="24"/>
          <w:lang w:eastAsia="tr-TR"/>
        </w:rPr>
        <w:t xml:space="preserve">Madde 4-Tanımlar </w:t>
      </w:r>
    </w:p>
    <w:p w:rsidR="002258CD" w:rsidRPr="00AD6098" w:rsidRDefault="002258CD" w:rsidP="00AD6098">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4.1.</w:t>
      </w:r>
      <w:r w:rsidRPr="00194133">
        <w:rPr>
          <w:rFonts w:ascii="Times New Roman" w:eastAsia="Times New Roman" w:hAnsi="Times New Roman" w:cs="Times New Roman"/>
          <w:sz w:val="24"/>
          <w:szCs w:val="24"/>
          <w:lang w:eastAsia="tr-TR"/>
        </w:rPr>
        <w:t xml:space="preserve"> Bu Sözleşmenin uygulanmasında, </w:t>
      </w:r>
      <w:proofErr w:type="spellStart"/>
      <w:r w:rsidRPr="00194133">
        <w:rPr>
          <w:rFonts w:ascii="Times New Roman" w:eastAsia="Times New Roman" w:hAnsi="Times New Roman" w:cs="Times New Roman"/>
          <w:sz w:val="24"/>
          <w:szCs w:val="24"/>
          <w:lang w:eastAsia="tr-TR"/>
        </w:rPr>
        <w:t>Satınalma</w:t>
      </w:r>
      <w:proofErr w:type="spellEnd"/>
      <w:r w:rsidRPr="00194133">
        <w:rPr>
          <w:rFonts w:ascii="Times New Roman" w:eastAsia="Times New Roman" w:hAnsi="Times New Roman" w:cs="Times New Roman"/>
          <w:sz w:val="24"/>
          <w:szCs w:val="24"/>
          <w:lang w:eastAsia="tr-TR"/>
        </w:rPr>
        <w:t xml:space="preserve"> Yönetmeliği ve Alım dokümanını oluşturan diğer belgelerde yer alan tanımlar geçerlidir. </w:t>
      </w:r>
      <w:r w:rsidRPr="00F359E2">
        <w:rPr>
          <w:rFonts w:ascii="Times New Roman" w:eastAsia="Times New Roman" w:hAnsi="Times New Roman" w:cs="Times New Roman"/>
          <w:sz w:val="24"/>
          <w:szCs w:val="24"/>
          <w:lang w:eastAsia="tr-TR"/>
        </w:rPr>
        <w:t>Bu sözleşme ile ilgili tanımlarda hüküm bulunmayan hallerde 4734 sayılı Kamu İhale Kanunu ve 4735 sayılı</w:t>
      </w:r>
      <w:r w:rsidR="00E57870">
        <w:rPr>
          <w:rFonts w:ascii="Times New Roman" w:eastAsia="Times New Roman" w:hAnsi="Times New Roman" w:cs="Times New Roman"/>
          <w:sz w:val="24"/>
          <w:szCs w:val="24"/>
          <w:lang w:eastAsia="tr-TR"/>
        </w:rPr>
        <w:t xml:space="preserve"> Kamu İhale Sözleşmeleri Kanununda </w:t>
      </w:r>
      <w:r w:rsidRPr="00F359E2">
        <w:rPr>
          <w:rFonts w:ascii="Times New Roman" w:eastAsia="Times New Roman" w:hAnsi="Times New Roman" w:cs="Times New Roman"/>
          <w:sz w:val="24"/>
          <w:szCs w:val="24"/>
          <w:lang w:eastAsia="tr-TR"/>
        </w:rPr>
        <w:t>yer alan tanımlar geçerlidir.</w:t>
      </w:r>
    </w:p>
    <w:p w:rsidR="00093818" w:rsidRDefault="00093818"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sz w:val="24"/>
          <w:szCs w:val="24"/>
          <w:lang w:eastAsia="tr-TR"/>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2"/>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bCs/>
          <w:sz w:val="24"/>
          <w:szCs w:val="24"/>
          <w:lang w:eastAsia="tr-TR"/>
        </w:rPr>
        <w:t xml:space="preserve">Madde 5-İş tanımı </w:t>
      </w:r>
    </w:p>
    <w:p w:rsidR="002318EA" w:rsidRDefault="002318EA" w:rsidP="002318EA">
      <w:pPr>
        <w:pStyle w:val="AralkYok"/>
        <w:jc w:val="both"/>
        <w:rPr>
          <w:b/>
          <w:lang w:eastAsia="tr-TR"/>
        </w:rPr>
      </w:pPr>
    </w:p>
    <w:p w:rsidR="002318EA" w:rsidRPr="00EA0D07" w:rsidRDefault="002318EA" w:rsidP="002318EA">
      <w:pPr>
        <w:pStyle w:val="AralkYok"/>
        <w:jc w:val="both"/>
        <w:rPr>
          <w:b/>
          <w:lang w:eastAsia="tr-TR"/>
        </w:rPr>
      </w:pPr>
      <w:r w:rsidRPr="00EA0D07">
        <w:rPr>
          <w:b/>
          <w:lang w:eastAsia="tr-TR"/>
        </w:rPr>
        <w:t xml:space="preserve">5.1. </w:t>
      </w:r>
      <w:r w:rsidRPr="00EA0D07">
        <w:rPr>
          <w:lang w:eastAsia="tr-TR"/>
        </w:rPr>
        <w:t xml:space="preserve">Sözleşmenin konusu; İdarenin ihtiyacı olan ve aşağıda miktarı belirtilen ve teknik özellikleri teknik şartnamede düzenlenen </w:t>
      </w:r>
      <w:r w:rsidR="009B5FB2">
        <w:rPr>
          <w:b/>
          <w:lang w:eastAsia="tr-TR"/>
        </w:rPr>
        <w:t>“</w:t>
      </w:r>
      <w:r w:rsidR="00F70C99">
        <w:rPr>
          <w:b/>
          <w:lang w:eastAsia="tr-TR"/>
        </w:rPr>
        <w:t>Muhtelif Donanım</w:t>
      </w:r>
      <w:r>
        <w:rPr>
          <w:b/>
          <w:lang w:eastAsia="tr-TR"/>
        </w:rPr>
        <w:t xml:space="preserve"> Al</w:t>
      </w:r>
      <w:r w:rsidRPr="000240A5">
        <w:rPr>
          <w:b/>
          <w:lang w:eastAsia="tr-TR"/>
        </w:rPr>
        <w:t>ımı”</w:t>
      </w:r>
      <w:r w:rsidRPr="00EA0D07">
        <w:rPr>
          <w:b/>
          <w:lang w:eastAsia="tr-TR"/>
        </w:rPr>
        <w:t xml:space="preserve"> </w:t>
      </w:r>
      <w:r w:rsidRPr="00EA0D07">
        <w:rPr>
          <w:lang w:eastAsia="tr-TR"/>
        </w:rPr>
        <w:t xml:space="preserve">işi olup, </w:t>
      </w:r>
      <w:r>
        <w:rPr>
          <w:lang w:eastAsia="tr-TR"/>
        </w:rPr>
        <w:t>alım</w:t>
      </w:r>
      <w:r w:rsidRPr="00EA0D07">
        <w:rPr>
          <w:lang w:eastAsia="tr-TR"/>
        </w:rPr>
        <w:t xml:space="preserve"> dokümanı ile bu sözleşmede belirlenen şartlar dahilinde Yüklenici tarafından temini ve İdareye teslimi işidir.</w:t>
      </w:r>
    </w:p>
    <w:p w:rsidR="002318EA" w:rsidRPr="00EA0D07" w:rsidRDefault="002318EA" w:rsidP="002318EA">
      <w:pPr>
        <w:overflowPunct w:val="0"/>
        <w:autoSpaceDE w:val="0"/>
        <w:autoSpaceDN w:val="0"/>
        <w:adjustRightInd w:val="0"/>
        <w:spacing w:before="100" w:before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5.1.1.</w:t>
      </w:r>
      <w:r w:rsidRPr="00EA0D07">
        <w:rPr>
          <w:rFonts w:ascii="Times New Roman" w:hAnsi="Times New Roman" w:cs="Times New Roman"/>
          <w:sz w:val="24"/>
          <w:szCs w:val="24"/>
        </w:rPr>
        <w:t xml:space="preserve"> Sözleşme kapsamında alımı yapılacak malların miktarı:</w:t>
      </w:r>
      <w:r>
        <w:rPr>
          <w:rFonts w:ascii="Times New Roman" w:hAnsi="Times New Roman" w:cs="Times New Roman"/>
          <w:sz w:val="24"/>
          <w:szCs w:val="24"/>
        </w:rPr>
        <w:t xml:space="preserve"> Teknik Şartnamede belirtilmiştir.</w:t>
      </w:r>
    </w:p>
    <w:p w:rsidR="002258CD" w:rsidRPr="007A1E10" w:rsidRDefault="002318EA" w:rsidP="007A1E1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rPr>
      </w:pPr>
      <w:r w:rsidRPr="00EA0D07">
        <w:rPr>
          <w:rFonts w:ascii="Times New Roman" w:hAnsi="Times New Roman" w:cs="Times New Roman"/>
          <w:b/>
          <w:sz w:val="24"/>
          <w:szCs w:val="24"/>
        </w:rPr>
        <w:t>5.1.2.</w:t>
      </w:r>
      <w:r w:rsidRPr="00EA0D07">
        <w:rPr>
          <w:rFonts w:ascii="Times New Roman" w:hAnsi="Times New Roman" w:cs="Times New Roman"/>
          <w:sz w:val="24"/>
          <w:szCs w:val="24"/>
        </w:rPr>
        <w:t xml:space="preserve"> Bu Sözleşme ile temin edilecek malzemeler, sözleşme ve eklerinde yer alan düzenlemelere uygun teslim edilecektir.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 xml:space="preserve">Madde 6- Sözleşmenin türü ve bedeli </w:t>
      </w:r>
    </w:p>
    <w:p w:rsidR="002258CD" w:rsidRPr="00194133" w:rsidRDefault="002258CD" w:rsidP="002258CD">
      <w:pPr>
        <w:tabs>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D750B">
        <w:rPr>
          <w:rFonts w:ascii="Times New Roman" w:eastAsia="Times New Roman" w:hAnsi="Times New Roman" w:cs="Times New Roman"/>
          <w:b/>
          <w:sz w:val="24"/>
          <w:szCs w:val="24"/>
          <w:lang w:eastAsia="tr-TR"/>
        </w:rPr>
        <w:t>6.1</w:t>
      </w:r>
      <w:r w:rsidRPr="00194133">
        <w:rPr>
          <w:rFonts w:ascii="Times New Roman" w:eastAsia="Times New Roman" w:hAnsi="Times New Roman" w:cs="Times New Roman"/>
          <w:sz w:val="24"/>
          <w:szCs w:val="24"/>
          <w:lang w:eastAsia="tr-TR"/>
        </w:rPr>
        <w:t xml:space="preserve"> Bu sözleşme b</w:t>
      </w:r>
      <w:r w:rsidRPr="00194133">
        <w:rPr>
          <w:rFonts w:ascii="Times New Roman" w:eastAsia="Times New Roman" w:hAnsi="Times New Roman" w:cs="Times New Roman"/>
          <w:color w:val="000000"/>
          <w:sz w:val="24"/>
          <w:szCs w:val="24"/>
          <w:lang w:eastAsia="tr-TR"/>
        </w:rPr>
        <w:t>i</w:t>
      </w:r>
      <w:r w:rsidRPr="00194133">
        <w:rPr>
          <w:rFonts w:ascii="Times New Roman" w:eastAsia="Times New Roman" w:hAnsi="Times New Roman" w:cs="Times New Roman"/>
          <w:sz w:val="24"/>
          <w:szCs w:val="24"/>
          <w:lang w:eastAsia="tr-TR"/>
        </w:rPr>
        <w:t>rim fiyat sözleşme olup, İdarece hazırlanmış cetvelde yer alan her bir iş kaleminin miktarı ile bu iş kalemleri için Yüklenici tarafından teklif edilen birim fiyatların çarpımı sonucu bulunan tutarların toplamı olan</w:t>
      </w:r>
      <w:r w:rsidRPr="00194133">
        <w:rPr>
          <w:rFonts w:ascii="Times New Roman" w:eastAsia="Times New Roman" w:hAnsi="Times New Roman" w:cs="Times New Roman"/>
          <w:b/>
          <w:sz w:val="24"/>
          <w:szCs w:val="24"/>
          <w:lang w:eastAsia="tr-TR"/>
        </w:rPr>
        <w:t xml:space="preserve"> </w:t>
      </w:r>
      <w:r w:rsidR="008E00F3">
        <w:rPr>
          <w:rFonts w:ascii="Times New Roman" w:hAnsi="Times New Roman" w:cs="Times New Roman"/>
          <w:b/>
          <w:bCs/>
          <w:sz w:val="24"/>
          <w:szCs w:val="24"/>
        </w:rPr>
        <w:t>……………………</w:t>
      </w:r>
      <w:r w:rsidR="00E4250C" w:rsidRPr="00E4250C">
        <w:rPr>
          <w:rFonts w:ascii="Times New Roman" w:hAnsi="Times New Roman" w:cs="Times New Roman"/>
          <w:b/>
          <w:bCs/>
          <w:sz w:val="24"/>
          <w:szCs w:val="24"/>
        </w:rPr>
        <w:t xml:space="preserve"> TL (</w:t>
      </w:r>
      <w:r w:rsidR="00B07CFF">
        <w:rPr>
          <w:rFonts w:ascii="Times New Roman" w:hAnsi="Times New Roman" w:cs="Times New Roman"/>
          <w:b/>
          <w:bCs/>
          <w:sz w:val="24"/>
          <w:szCs w:val="24"/>
        </w:rPr>
        <w:t xml:space="preserve">yazı ile </w:t>
      </w:r>
      <w:r w:rsidR="00E4250C" w:rsidRPr="00E4250C">
        <w:rPr>
          <w:rFonts w:ascii="Times New Roman" w:hAnsi="Times New Roman" w:cs="Times New Roman"/>
          <w:b/>
          <w:bCs/>
          <w:sz w:val="24"/>
          <w:szCs w:val="24"/>
        </w:rPr>
        <w:t>TL)</w:t>
      </w:r>
      <w:r w:rsidR="00EA17F1">
        <w:rPr>
          <w:rFonts w:ascii="Times New Roman" w:hAnsi="Times New Roman" w:cs="Times New Roman"/>
          <w:b/>
          <w:bCs/>
          <w:sz w:val="24"/>
          <w:szCs w:val="24"/>
        </w:rPr>
        <w:t xml:space="preserve"> </w:t>
      </w:r>
      <w:r w:rsidRPr="00194133">
        <w:rPr>
          <w:rFonts w:ascii="Times New Roman" w:eastAsia="Times New Roman" w:hAnsi="Times New Roman" w:cs="Times New Roman"/>
          <w:sz w:val="24"/>
          <w:szCs w:val="24"/>
          <w:lang w:eastAsia="tr-TR"/>
        </w:rPr>
        <w:t>bedel üzerinden akdedilmiştir. Yapılan işlerin bedellerinin ödenmesinde, birim fiyat teklif cetvelinde Yüklenicinin teklif ettiği ve sözleşme bedelinin tespitinde kullanılan birim fiyatlar esas alınır. Birim fiyat cetvelleri sözleşmenin ayrılmaz parçası olan Yüklenicinin teklifinde yer almaktadır.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7-</w:t>
      </w:r>
      <w:r w:rsidRPr="00194133">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b/>
          <w:sz w:val="24"/>
          <w:szCs w:val="24"/>
          <w:lang w:eastAsia="tr-TR"/>
        </w:rPr>
        <w:t>Sözleşme bedeline dâhil olan giderler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7.1.</w:t>
      </w:r>
      <w:r w:rsidRPr="00194133">
        <w:rPr>
          <w:rFonts w:ascii="Times New Roman" w:eastAsia="Times New Roman" w:hAnsi="Times New Roman" w:cs="Times New Roman"/>
          <w:sz w:val="24"/>
          <w:szCs w:val="24"/>
          <w:lang w:eastAsia="tr-TR"/>
        </w:rPr>
        <w:t xml:space="preserve"> Taahhüdün (ilave işler nedeniyle meydana gelebilecek artışlar dâhil) yerine getirilmesine ilişkin </w:t>
      </w:r>
      <w:r w:rsidRPr="00194133">
        <w:rPr>
          <w:rFonts w:ascii="Times New Roman" w:eastAsia="Times New Roman" w:hAnsi="Times New Roman" w:cs="Times New Roman"/>
          <w:b/>
          <w:sz w:val="24"/>
          <w:szCs w:val="24"/>
          <w:lang w:eastAsia="tr-TR"/>
        </w:rPr>
        <w:t>İlgili mevzuat gereğince istisna kapsamı dışında yapılaca</w:t>
      </w:r>
      <w:r>
        <w:rPr>
          <w:rFonts w:ascii="Times New Roman" w:eastAsia="Times New Roman" w:hAnsi="Times New Roman" w:cs="Times New Roman"/>
          <w:b/>
          <w:sz w:val="24"/>
          <w:szCs w:val="24"/>
          <w:lang w:eastAsia="tr-TR"/>
        </w:rPr>
        <w:t xml:space="preserve">k ulaşım, sigorta vergi, resim </w:t>
      </w:r>
      <w:r w:rsidRPr="00194133">
        <w:rPr>
          <w:rFonts w:ascii="Times New Roman" w:eastAsia="Times New Roman" w:hAnsi="Times New Roman" w:cs="Times New Roman"/>
          <w:b/>
          <w:sz w:val="24"/>
          <w:szCs w:val="24"/>
          <w:lang w:eastAsia="tr-TR"/>
        </w:rPr>
        <w:t xml:space="preserve">ödemeleri, harçlar ve diğer ödemeler </w:t>
      </w:r>
      <w:r w:rsidRPr="00194133">
        <w:rPr>
          <w:rFonts w:ascii="Times New Roman" w:eastAsia="Times New Roman" w:hAnsi="Times New Roman" w:cs="Times New Roman"/>
          <w:sz w:val="24"/>
          <w:szCs w:val="24"/>
          <w:lang w:eastAsia="tr-TR"/>
        </w:rPr>
        <w:t>sözleşme bedeline dâhildir.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8-Sözleşmenin ekleri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8.1.</w:t>
      </w:r>
      <w:r w:rsidRPr="00194133">
        <w:rPr>
          <w:rFonts w:ascii="Times New Roman" w:eastAsia="Times New Roman" w:hAnsi="Times New Roman" w:cs="Times New Roman"/>
          <w:sz w:val="24"/>
          <w:szCs w:val="24"/>
          <w:lang w:eastAsia="tr-TR"/>
        </w:rPr>
        <w:t xml:space="preserve"> Alım dokümanı</w:t>
      </w:r>
      <w:r w:rsidR="007C19AC">
        <w:rPr>
          <w:rFonts w:ascii="Times New Roman" w:eastAsia="Times New Roman" w:hAnsi="Times New Roman" w:cs="Times New Roman"/>
          <w:sz w:val="24"/>
          <w:szCs w:val="24"/>
          <w:lang w:eastAsia="tr-TR"/>
        </w:rPr>
        <w:t xml:space="preserve"> ve yüklenicinin teklif ettiği birim fiyat cetveli</w:t>
      </w:r>
      <w:r w:rsidRPr="00194133">
        <w:rPr>
          <w:rFonts w:ascii="Times New Roman" w:eastAsia="Times New Roman" w:hAnsi="Times New Roman" w:cs="Times New Roman"/>
          <w:sz w:val="24"/>
          <w:szCs w:val="24"/>
          <w:lang w:eastAsia="tr-TR"/>
        </w:rPr>
        <w:t>, bu sözleşmenin eki ve ayrılmaz parçası olup, İdareyi ve Yükleniciyi bağlar. Ancak, sözleşme hükümleri ile alım dokümanını oluşturan belgelerdeki hükümler arasında çelişki veya farklılık olması halinde, alım dokümanında yer alan hükümler esas alınır.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 xml:space="preserve">8.2. </w:t>
      </w:r>
      <w:r w:rsidRPr="00194133">
        <w:rPr>
          <w:rFonts w:ascii="Times New Roman" w:eastAsia="Times New Roman" w:hAnsi="Times New Roman" w:cs="Times New Roman"/>
          <w:sz w:val="24"/>
          <w:szCs w:val="24"/>
          <w:lang w:eastAsia="tr-TR"/>
        </w:rPr>
        <w:t>Alım</w:t>
      </w:r>
      <w:r w:rsidRPr="00194133">
        <w:rPr>
          <w:rFonts w:ascii="Times New Roman" w:eastAsia="Times New Roman" w:hAnsi="Times New Roman" w:cs="Times New Roman"/>
          <w:b/>
          <w:sz w:val="24"/>
          <w:szCs w:val="24"/>
          <w:lang w:eastAsia="tr-TR"/>
        </w:rPr>
        <w:t xml:space="preserve"> </w:t>
      </w:r>
      <w:r w:rsidRPr="00194133">
        <w:rPr>
          <w:rFonts w:ascii="Times New Roman" w:eastAsia="Times New Roman" w:hAnsi="Times New Roman" w:cs="Times New Roman"/>
          <w:sz w:val="24"/>
          <w:szCs w:val="24"/>
          <w:lang w:eastAsia="tr-TR"/>
        </w:rPr>
        <w:t>dokümanını oluşturan belgeler arasındaki öncelik sıralaması aşağıdaki gibidir: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1-Birim fiyat teklif cetveli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2-Teknik Şartname</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3-Teklif Daveti</w:t>
      </w:r>
    </w:p>
    <w:p w:rsidR="00F97910" w:rsidRPr="00194133" w:rsidRDefault="00F97910"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8.3.</w:t>
      </w:r>
      <w:r w:rsidRPr="00194133">
        <w:rPr>
          <w:rFonts w:ascii="Times New Roman" w:eastAsia="Times New Roman" w:hAnsi="Times New Roman" w:cs="Times New Roman"/>
          <w:sz w:val="24"/>
          <w:szCs w:val="24"/>
          <w:lang w:eastAsia="tr-TR"/>
        </w:rPr>
        <w:t xml:space="preserve"> Zeyilnameler ait oldukları dokümanın öncelik sırasına sahiptir.</w:t>
      </w: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9-İşin süresi</w:t>
      </w:r>
    </w:p>
    <w:p w:rsidR="002258CD" w:rsidRPr="008E00F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color w:val="000000"/>
          <w:sz w:val="24"/>
          <w:szCs w:val="24"/>
          <w:lang w:eastAsia="tr-TR"/>
        </w:rPr>
        <w:t>9.1.</w:t>
      </w:r>
      <w:r w:rsidRPr="000452E1">
        <w:rPr>
          <w:rFonts w:ascii="Times New Roman" w:eastAsia="Times New Roman" w:hAnsi="Times New Roman" w:cs="Times New Roman"/>
          <w:color w:val="000000"/>
          <w:sz w:val="24"/>
          <w:szCs w:val="24"/>
          <w:lang w:eastAsia="tr-TR"/>
        </w:rPr>
        <w:t xml:space="preserve"> </w:t>
      </w:r>
      <w:r w:rsidRPr="00E75949">
        <w:rPr>
          <w:rFonts w:ascii="Times New Roman" w:eastAsia="Times New Roman" w:hAnsi="Times New Roman" w:cs="Times New Roman"/>
          <w:color w:val="000000"/>
          <w:sz w:val="24"/>
          <w:szCs w:val="24"/>
          <w:lang w:eastAsia="tr-TR"/>
        </w:rPr>
        <w:t xml:space="preserve">Sözleşme konusu iş sözleşme </w:t>
      </w:r>
      <w:r w:rsidR="007108F6" w:rsidRPr="00093818">
        <w:rPr>
          <w:rFonts w:ascii="Times New Roman" w:eastAsia="Times New Roman" w:hAnsi="Times New Roman" w:cs="Times New Roman"/>
          <w:b/>
          <w:sz w:val="24"/>
          <w:szCs w:val="24"/>
          <w:lang w:eastAsia="tr-TR"/>
        </w:rPr>
        <w:t>imzalandığı</w:t>
      </w:r>
      <w:r w:rsidRPr="00093818">
        <w:rPr>
          <w:rFonts w:ascii="Times New Roman" w:eastAsia="Times New Roman" w:hAnsi="Times New Roman" w:cs="Times New Roman"/>
          <w:sz w:val="24"/>
          <w:szCs w:val="24"/>
          <w:lang w:eastAsia="tr-TR"/>
        </w:rPr>
        <w:t xml:space="preserve"> </w:t>
      </w:r>
      <w:r w:rsidR="007108F6" w:rsidRPr="00093818">
        <w:rPr>
          <w:rFonts w:ascii="Times New Roman" w:eastAsia="Times New Roman" w:hAnsi="Times New Roman" w:cs="Times New Roman"/>
          <w:b/>
          <w:sz w:val="24"/>
          <w:szCs w:val="24"/>
          <w:lang w:eastAsia="tr-TR"/>
        </w:rPr>
        <w:t>tariht</w:t>
      </w:r>
      <w:r w:rsidRPr="00093818">
        <w:rPr>
          <w:rFonts w:ascii="Times New Roman" w:eastAsia="Times New Roman" w:hAnsi="Times New Roman" w:cs="Times New Roman"/>
          <w:b/>
          <w:sz w:val="24"/>
          <w:szCs w:val="24"/>
          <w:lang w:eastAsia="tr-TR"/>
        </w:rPr>
        <w:t xml:space="preserve">e başlar </w:t>
      </w:r>
      <w:r w:rsidR="0079588C">
        <w:rPr>
          <w:rFonts w:ascii="Times New Roman" w:eastAsia="Times New Roman" w:hAnsi="Times New Roman" w:cs="Times New Roman"/>
          <w:b/>
          <w:sz w:val="24"/>
          <w:szCs w:val="24"/>
          <w:lang w:eastAsia="tr-TR"/>
        </w:rPr>
        <w:t>ve 31</w:t>
      </w:r>
      <w:r w:rsidRPr="00093818">
        <w:rPr>
          <w:rFonts w:ascii="Times New Roman" w:eastAsia="Times New Roman" w:hAnsi="Times New Roman" w:cs="Times New Roman"/>
          <w:b/>
          <w:sz w:val="24"/>
          <w:szCs w:val="24"/>
          <w:lang w:eastAsia="tr-TR"/>
        </w:rPr>
        <w:t>/</w:t>
      </w:r>
      <w:r w:rsidR="0079588C">
        <w:rPr>
          <w:rFonts w:ascii="Times New Roman" w:eastAsia="Times New Roman" w:hAnsi="Times New Roman" w:cs="Times New Roman"/>
          <w:b/>
          <w:sz w:val="24"/>
          <w:szCs w:val="24"/>
          <w:lang w:eastAsia="tr-TR"/>
        </w:rPr>
        <w:t>12</w:t>
      </w:r>
      <w:r w:rsidRPr="00093818">
        <w:rPr>
          <w:rFonts w:ascii="Times New Roman" w:eastAsia="Times New Roman" w:hAnsi="Times New Roman" w:cs="Times New Roman"/>
          <w:b/>
          <w:sz w:val="24"/>
          <w:szCs w:val="24"/>
          <w:lang w:eastAsia="tr-TR"/>
        </w:rPr>
        <w:t>/202</w:t>
      </w:r>
      <w:r w:rsidR="00B8514B">
        <w:rPr>
          <w:rFonts w:ascii="Times New Roman" w:eastAsia="Times New Roman" w:hAnsi="Times New Roman" w:cs="Times New Roman"/>
          <w:b/>
          <w:sz w:val="24"/>
          <w:szCs w:val="24"/>
          <w:lang w:eastAsia="tr-TR"/>
        </w:rPr>
        <w:t>6</w:t>
      </w:r>
      <w:r w:rsidRPr="00093818">
        <w:rPr>
          <w:rFonts w:ascii="Times New Roman" w:eastAsia="Times New Roman" w:hAnsi="Times New Roman" w:cs="Times New Roman"/>
          <w:b/>
          <w:sz w:val="24"/>
          <w:szCs w:val="24"/>
          <w:lang w:eastAsia="tr-TR"/>
        </w:rPr>
        <w:t xml:space="preserve"> </w:t>
      </w:r>
      <w:r w:rsidRPr="00E75949">
        <w:rPr>
          <w:rFonts w:ascii="Times New Roman" w:eastAsia="Times New Roman" w:hAnsi="Times New Roman" w:cs="Times New Roman"/>
          <w:color w:val="000000"/>
          <w:sz w:val="24"/>
          <w:szCs w:val="24"/>
          <w:lang w:eastAsia="tr-TR"/>
        </w:rPr>
        <w:t>tarihinde sona erer.</w:t>
      </w: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9.2.</w:t>
      </w:r>
      <w:r w:rsidRPr="00194133">
        <w:rPr>
          <w:rFonts w:ascii="Times New Roman" w:eastAsia="Times New Roman" w:hAnsi="Times New Roman" w:cs="Times New Roman"/>
          <w:sz w:val="24"/>
          <w:szCs w:val="24"/>
          <w:lang w:eastAsia="tr-TR"/>
        </w:rPr>
        <w:t xml:space="preserve">  Bu sözleşmenin uygulanmasında sürelerin hesabı takvim günü esasına göre yapılmıştır.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A17F1" w:rsidRDefault="00EA17F1"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E57870" w:rsidRDefault="00E57870" w:rsidP="00E57870">
      <w:pPr>
        <w:tabs>
          <w:tab w:val="left" w:pos="567"/>
          <w:tab w:val="left" w:leader="dot" w:pos="8789"/>
        </w:tabs>
        <w:overflowPunct w:val="0"/>
        <w:autoSpaceDE w:val="0"/>
        <w:autoSpaceDN w:val="0"/>
        <w:adjustRightInd w:val="0"/>
        <w:spacing w:after="100" w:afterAutospacing="1"/>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Madde 10- Malın/İşin teslim alma şekil ve şartları ile teslim programı</w:t>
      </w:r>
    </w:p>
    <w:p w:rsidR="0079588C" w:rsidRPr="00EA0D07" w:rsidRDefault="0079588C" w:rsidP="00E57870">
      <w:pPr>
        <w:tabs>
          <w:tab w:val="left" w:pos="567"/>
          <w:tab w:val="left" w:leader="dot" w:pos="8789"/>
        </w:tabs>
        <w:overflowPunct w:val="0"/>
        <w:autoSpaceDE w:val="0"/>
        <w:autoSpaceDN w:val="0"/>
        <w:adjustRightInd w:val="0"/>
        <w:spacing w:after="100" w:afterAutospacing="1"/>
        <w:textAlignment w:val="baseline"/>
        <w:rPr>
          <w:rFonts w:ascii="Times New Roman" w:hAnsi="Times New Roman" w:cs="Times New Roman"/>
          <w:b/>
          <w:sz w:val="24"/>
          <w:szCs w:val="24"/>
          <w:lang w:eastAsia="tr-TR"/>
        </w:rPr>
      </w:pPr>
    </w:p>
    <w:p w:rsidR="00E57870" w:rsidRPr="006A344B" w:rsidRDefault="00E57870" w:rsidP="00E57870">
      <w:pPr>
        <w:tabs>
          <w:tab w:val="left" w:pos="567"/>
          <w:tab w:val="left" w:leader="dot" w:pos="9072"/>
        </w:tabs>
        <w:overflowPunct w:val="0"/>
        <w:autoSpaceDE w:val="0"/>
        <w:autoSpaceDN w:val="0"/>
        <w:adjustRightInd w:val="0"/>
        <w:spacing w:before="100" w:beforeAutospacing="1"/>
        <w:contextualSpacing/>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lastRenderedPageBreak/>
        <w:t>10.1. Mal</w:t>
      </w:r>
      <w:r>
        <w:rPr>
          <w:rFonts w:ascii="Times New Roman" w:hAnsi="Times New Roman" w:cs="Times New Roman"/>
          <w:b/>
          <w:sz w:val="24"/>
          <w:szCs w:val="24"/>
          <w:lang w:eastAsia="tr-TR"/>
        </w:rPr>
        <w:t>ların</w:t>
      </w:r>
      <w:r w:rsidRPr="00EA0D07">
        <w:rPr>
          <w:rFonts w:ascii="Times New Roman" w:hAnsi="Times New Roman" w:cs="Times New Roman"/>
          <w:b/>
          <w:sz w:val="24"/>
          <w:szCs w:val="24"/>
          <w:lang w:eastAsia="tr-TR"/>
        </w:rPr>
        <w:t xml:space="preserve"> teslim edileceği yer:</w:t>
      </w:r>
      <w:r w:rsidRPr="00EA0D07">
        <w:rPr>
          <w:rFonts w:ascii="Times New Roman" w:hAnsi="Times New Roman" w:cs="Times New Roman"/>
          <w:sz w:val="24"/>
          <w:szCs w:val="24"/>
          <w:lang w:eastAsia="tr-TR"/>
        </w:rPr>
        <w:t xml:space="preserve"> </w:t>
      </w:r>
      <w:r w:rsidRPr="00EA0D07">
        <w:rPr>
          <w:rFonts w:ascii="Times New Roman" w:hAnsi="Times New Roman" w:cs="Times New Roman"/>
          <w:b/>
          <w:sz w:val="24"/>
          <w:szCs w:val="24"/>
          <w:lang w:eastAsia="tr-TR"/>
        </w:rPr>
        <w:t xml:space="preserve">Avrupa Birliği Eğitim ve Gençlik Programları Merkezi Başkanlığı </w:t>
      </w:r>
      <w:r>
        <w:rPr>
          <w:rFonts w:ascii="Times New Roman" w:hAnsi="Times New Roman" w:cs="Times New Roman"/>
          <w:b/>
          <w:sz w:val="24"/>
          <w:szCs w:val="24"/>
          <w:lang w:eastAsia="tr-TR"/>
        </w:rPr>
        <w:t xml:space="preserve">Ehlibeyt Mah. </w:t>
      </w:r>
      <w:r w:rsidRPr="00EA0D07">
        <w:rPr>
          <w:rFonts w:ascii="Times New Roman" w:hAnsi="Times New Roman" w:cs="Times New Roman"/>
          <w:b/>
          <w:sz w:val="24"/>
          <w:szCs w:val="24"/>
          <w:lang w:eastAsia="tr-TR"/>
        </w:rPr>
        <w:t>Mevlana Bulvarı No:181 Balgat/ANKARA</w:t>
      </w:r>
    </w:p>
    <w:p w:rsidR="00CC79BB" w:rsidRDefault="00CC79BB" w:rsidP="00CC79BB">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10.2. </w:t>
      </w:r>
      <w:r>
        <w:rPr>
          <w:rFonts w:ascii="Times New Roman" w:eastAsia="Times New Roman" w:hAnsi="Times New Roman" w:cs="Times New Roman"/>
          <w:b/>
          <w:sz w:val="24"/>
          <w:szCs w:val="24"/>
          <w:lang w:eastAsia="tr-TR"/>
        </w:rPr>
        <w:t>İ</w:t>
      </w:r>
      <w:r w:rsidRPr="00194133">
        <w:rPr>
          <w:rFonts w:ascii="Times New Roman" w:eastAsia="Times New Roman" w:hAnsi="Times New Roman" w:cs="Times New Roman"/>
          <w:b/>
          <w:sz w:val="24"/>
          <w:szCs w:val="24"/>
          <w:lang w:eastAsia="tr-TR"/>
        </w:rPr>
        <w:t xml:space="preserve">şe başlama tarihi: </w:t>
      </w:r>
      <w:r>
        <w:rPr>
          <w:rFonts w:ascii="Times New Roman" w:eastAsia="Times New Roman" w:hAnsi="Times New Roman" w:cs="Times New Roman"/>
          <w:b/>
          <w:sz w:val="24"/>
          <w:szCs w:val="24"/>
          <w:lang w:eastAsia="tr-TR"/>
        </w:rPr>
        <w:t>Sözleşmenin imzalandığı tarihte işe başlanmış sayılır.</w:t>
      </w:r>
    </w:p>
    <w:p w:rsidR="00E57870" w:rsidRDefault="00E57870" w:rsidP="00E5787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 xml:space="preserve">10.2.2 Teslim programı ve teslim tarihi: </w:t>
      </w:r>
      <w:r>
        <w:rPr>
          <w:rFonts w:ascii="Times New Roman" w:hAnsi="Times New Roman" w:cs="Times New Roman"/>
          <w:b/>
          <w:sz w:val="24"/>
          <w:szCs w:val="24"/>
          <w:lang w:eastAsia="tr-TR"/>
        </w:rPr>
        <w:t xml:space="preserve">Alım </w:t>
      </w:r>
      <w:r w:rsidRPr="00EA0D07">
        <w:rPr>
          <w:rFonts w:ascii="Times New Roman" w:hAnsi="Times New Roman" w:cs="Times New Roman"/>
          <w:b/>
          <w:sz w:val="24"/>
          <w:szCs w:val="24"/>
          <w:lang w:eastAsia="tr-TR"/>
        </w:rPr>
        <w:t>konusu mallar Teknik Şartnamede belirtilen sürede teslimi yapılacaktır.</w:t>
      </w:r>
    </w:p>
    <w:p w:rsidR="00E57870" w:rsidRPr="00EA0D07" w:rsidRDefault="00E57870" w:rsidP="00E5787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EA0D07">
        <w:rPr>
          <w:rFonts w:ascii="Times New Roman" w:hAnsi="Times New Roman" w:cs="Times New Roman"/>
          <w:b/>
          <w:sz w:val="24"/>
          <w:szCs w:val="24"/>
          <w:lang w:eastAsia="tr-TR"/>
        </w:rPr>
        <w:t>10.3. Teslim programında değişiklik</w:t>
      </w:r>
    </w:p>
    <w:p w:rsidR="00E57870" w:rsidRPr="00E57870" w:rsidRDefault="00E57870" w:rsidP="00E57870">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EA0D07">
        <w:rPr>
          <w:rFonts w:ascii="Times New Roman" w:hAnsi="Times New Roman" w:cs="Times New Roman"/>
          <w:b/>
          <w:sz w:val="24"/>
          <w:szCs w:val="24"/>
          <w:lang w:eastAsia="tr-TR"/>
        </w:rPr>
        <w:t>10.3.1.</w:t>
      </w:r>
      <w:r w:rsidRPr="00EA0D07">
        <w:rPr>
          <w:rFonts w:ascii="Times New Roman" w:hAnsi="Times New Roman" w:cs="Times New Roman"/>
          <w:sz w:val="24"/>
          <w:szCs w:val="24"/>
          <w:lang w:eastAsia="tr-TR"/>
        </w:rPr>
        <w:t>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 beş iş günü içinde yeni duruma göre bir teslim programı düzenlemek zorundadır.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11- Teminata ilişkin hükümler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11.1. Kesin </w:t>
      </w:r>
      <w:r w:rsidR="00E4250C" w:rsidRPr="00194133">
        <w:rPr>
          <w:rFonts w:ascii="Times New Roman" w:eastAsia="Times New Roman" w:hAnsi="Times New Roman" w:cs="Times New Roman"/>
          <w:b/>
          <w:sz w:val="24"/>
          <w:szCs w:val="24"/>
          <w:lang w:eastAsia="tr-TR"/>
        </w:rPr>
        <w:t>teminat:</w:t>
      </w:r>
      <w:r w:rsidRPr="00194133">
        <w:rPr>
          <w:rFonts w:ascii="Times New Roman" w:eastAsia="Times New Roman" w:hAnsi="Times New Roman" w:cs="Times New Roman"/>
          <w:b/>
          <w:sz w:val="24"/>
          <w:szCs w:val="24"/>
          <w:lang w:eastAsia="tr-TR"/>
        </w:rPr>
        <w:t xml:space="preserve"> </w:t>
      </w:r>
    </w:p>
    <w:p w:rsidR="002258CD" w:rsidRPr="00D96B2C"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11.1.1</w:t>
      </w:r>
      <w:r w:rsidRPr="00194133">
        <w:rPr>
          <w:rFonts w:ascii="Times New Roman" w:eastAsia="Times New Roman" w:hAnsi="Times New Roman" w:cs="Times New Roman"/>
          <w:sz w:val="24"/>
          <w:szCs w:val="24"/>
          <w:lang w:eastAsia="tr-TR"/>
        </w:rPr>
        <w:t>.Yüklenici bu işe ilişkin olarak kesin teminat vermemiştir.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12-Ödeme yeri ve şartları</w:t>
      </w:r>
    </w:p>
    <w:p w:rsidR="001A77A2" w:rsidRDefault="002258CD" w:rsidP="001A77A2">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rPr>
      </w:pPr>
      <w:proofErr w:type="gramStart"/>
      <w:r w:rsidRPr="00194133">
        <w:rPr>
          <w:rFonts w:ascii="Times New Roman" w:eastAsia="Times New Roman" w:hAnsi="Times New Roman" w:cs="Times New Roman"/>
          <w:b/>
          <w:sz w:val="24"/>
          <w:szCs w:val="24"/>
          <w:lang w:eastAsia="tr-TR"/>
        </w:rPr>
        <w:t>12.1.</w:t>
      </w:r>
      <w:r w:rsidRPr="00194133">
        <w:rPr>
          <w:rFonts w:ascii="Times New Roman" w:eastAsia="Times New Roman" w:hAnsi="Times New Roman" w:cs="Times New Roman"/>
          <w:sz w:val="24"/>
          <w:szCs w:val="24"/>
          <w:lang w:eastAsia="tr-TR"/>
        </w:rPr>
        <w:t xml:space="preserve"> </w:t>
      </w:r>
      <w:r w:rsidR="001A77A2" w:rsidRPr="00EA0D07">
        <w:rPr>
          <w:rFonts w:ascii="Times New Roman" w:hAnsi="Times New Roman" w:cs="Times New Roman"/>
          <w:b/>
          <w:sz w:val="24"/>
          <w:szCs w:val="24"/>
        </w:rPr>
        <w:t>İdare tarafından sözleşmeye ilişkin ödemeler; İhale konusu malzemelerin tam ve eksiksiz olarak İdareye teslim edilip, teslim ve kabul ile ilgili gerekli işlemler ve tutanaklar imzalandıktan sonra, düzenlenecek olan fatura karşılığında, Genel Koordinatörlü</w:t>
      </w:r>
      <w:r w:rsidR="001A77A2">
        <w:rPr>
          <w:rFonts w:ascii="Times New Roman" w:hAnsi="Times New Roman" w:cs="Times New Roman"/>
          <w:b/>
          <w:sz w:val="24"/>
          <w:szCs w:val="24"/>
        </w:rPr>
        <w:t>k</w:t>
      </w:r>
      <w:r w:rsidR="001A77A2" w:rsidRPr="00EA0D07">
        <w:rPr>
          <w:rFonts w:ascii="Times New Roman" w:hAnsi="Times New Roman" w:cs="Times New Roman"/>
          <w:b/>
          <w:sz w:val="24"/>
          <w:szCs w:val="24"/>
        </w:rPr>
        <w:t xml:space="preserve"> bünyesinde görev yapan Ödeme Görevlilerinin hazırlayacağı Ödeme Emri Belgesi ile Bütçe ve Finansman Koordinatörlüğü tarafından, </w:t>
      </w:r>
      <w:proofErr w:type="spellStart"/>
      <w:r w:rsidR="001A77A2" w:rsidRPr="00EA0D07">
        <w:rPr>
          <w:rFonts w:ascii="Times New Roman" w:hAnsi="Times New Roman" w:cs="Times New Roman"/>
          <w:b/>
          <w:sz w:val="24"/>
          <w:szCs w:val="24"/>
        </w:rPr>
        <w:t>Satınalma</w:t>
      </w:r>
      <w:proofErr w:type="spellEnd"/>
      <w:r w:rsidR="001A77A2">
        <w:rPr>
          <w:rFonts w:ascii="Times New Roman" w:hAnsi="Times New Roman" w:cs="Times New Roman"/>
          <w:b/>
          <w:sz w:val="24"/>
          <w:szCs w:val="24"/>
        </w:rPr>
        <w:t xml:space="preserve"> </w:t>
      </w:r>
      <w:r w:rsidR="001A77A2" w:rsidRPr="00EA0D07">
        <w:rPr>
          <w:rFonts w:ascii="Times New Roman" w:hAnsi="Times New Roman" w:cs="Times New Roman"/>
          <w:b/>
          <w:sz w:val="24"/>
          <w:szCs w:val="24"/>
        </w:rPr>
        <w:t>Yönetmeliği hükümleri, Bütçe ve Finansman Yönetmeliği hükümleri çerçevesinde yapılacaktır.</w:t>
      </w:r>
      <w:r w:rsidR="001A77A2">
        <w:rPr>
          <w:rFonts w:ascii="Times New Roman" w:hAnsi="Times New Roman" w:cs="Times New Roman"/>
          <w:b/>
          <w:sz w:val="24"/>
          <w:szCs w:val="24"/>
        </w:rPr>
        <w:t xml:space="preserve"> </w:t>
      </w:r>
      <w:proofErr w:type="gramEnd"/>
      <w:r w:rsidR="001A77A2" w:rsidRPr="00EA0D07">
        <w:rPr>
          <w:rFonts w:ascii="Times New Roman" w:hAnsi="Times New Roman" w:cs="Times New Roman"/>
          <w:b/>
          <w:sz w:val="24"/>
          <w:szCs w:val="24"/>
        </w:rPr>
        <w:t xml:space="preserve">Yüklenici tarafından alım konusu malın, sözleşme ve </w:t>
      </w:r>
      <w:r w:rsidR="001A77A2">
        <w:rPr>
          <w:rFonts w:ascii="Times New Roman" w:hAnsi="Times New Roman" w:cs="Times New Roman"/>
          <w:b/>
          <w:sz w:val="24"/>
          <w:szCs w:val="24"/>
        </w:rPr>
        <w:t>alım</w:t>
      </w:r>
      <w:r w:rsidR="001A77A2" w:rsidRPr="00EA0D07">
        <w:rPr>
          <w:rFonts w:ascii="Times New Roman" w:hAnsi="Times New Roman" w:cs="Times New Roman"/>
          <w:b/>
          <w:sz w:val="24"/>
          <w:szCs w:val="24"/>
        </w:rPr>
        <w:t xml:space="preserve"> dokümanına uygun şekilde teslim edilmesi koşuluyla</w:t>
      </w:r>
      <w:r w:rsidR="001A77A2">
        <w:rPr>
          <w:rFonts w:ascii="Times New Roman" w:hAnsi="Times New Roman" w:cs="Times New Roman"/>
          <w:b/>
          <w:sz w:val="24"/>
          <w:szCs w:val="24"/>
        </w:rPr>
        <w:t xml:space="preserve"> </w:t>
      </w:r>
      <w:r w:rsidR="001A77A2" w:rsidRPr="00EA0D07">
        <w:rPr>
          <w:rFonts w:ascii="Times New Roman" w:hAnsi="Times New Roman" w:cs="Times New Roman"/>
          <w:b/>
          <w:sz w:val="24"/>
          <w:szCs w:val="24"/>
        </w:rPr>
        <w:t>ödemelere ilişkin hususlar ve ödeme zamanı aşağıda düzenlenmiştir.</w:t>
      </w:r>
    </w:p>
    <w:p w:rsidR="007412C2" w:rsidRDefault="007412C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tr-TR"/>
        </w:rPr>
      </w:pPr>
    </w:p>
    <w:p w:rsidR="001A77A2" w:rsidRPr="00EA0D07" w:rsidRDefault="002258CD" w:rsidP="001A77A2">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12.2. </w:t>
      </w:r>
      <w:r w:rsidR="001A77A2">
        <w:rPr>
          <w:rFonts w:ascii="Times New Roman" w:hAnsi="Times New Roman" w:cs="Times New Roman"/>
          <w:b/>
          <w:sz w:val="24"/>
          <w:szCs w:val="24"/>
          <w:lang w:eastAsia="tr-TR"/>
        </w:rPr>
        <w:t xml:space="preserve">Alım </w:t>
      </w:r>
      <w:r w:rsidR="001A77A2" w:rsidRPr="00EA0D07">
        <w:rPr>
          <w:rFonts w:ascii="Times New Roman" w:hAnsi="Times New Roman" w:cs="Times New Roman"/>
          <w:b/>
          <w:sz w:val="24"/>
          <w:szCs w:val="24"/>
          <w:lang w:eastAsia="tr-TR"/>
        </w:rPr>
        <w:t>konusu malların tamamı İdareye teslim edilmeden ödeme yapılmayacaktır.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12.3.</w:t>
      </w:r>
      <w:r w:rsidRPr="00194133">
        <w:rPr>
          <w:rFonts w:ascii="Times New Roman" w:eastAsia="Times New Roman" w:hAnsi="Times New Roman" w:cs="Times New Roman"/>
          <w:sz w:val="24"/>
          <w:szCs w:val="24"/>
          <w:lang w:eastAsia="tr-TR"/>
        </w:rPr>
        <w:t xml:space="preserve"> Yüklenici yapılan işe ilişkin hak ediş ve alacaklarını idarenin yazılı izni olmaksızın başkalarına devir veya temlik edemez. Temliknamelerin noterlikçe düzenlenmesi ve idare tarafından istenilen kayıt ve şartları taşıması zorunludur.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13-Avans verilmesi, şartları ve miktarı</w:t>
      </w:r>
    </w:p>
    <w:p w:rsidR="002258CD" w:rsidRPr="00194133" w:rsidRDefault="002258CD" w:rsidP="002258CD">
      <w:pPr>
        <w:tabs>
          <w:tab w:val="left" w:pos="567"/>
          <w:tab w:val="left" w:pos="770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13.1.</w:t>
      </w:r>
      <w:r w:rsidRPr="00194133">
        <w:rPr>
          <w:rFonts w:ascii="Times New Roman" w:eastAsia="Times New Roman" w:hAnsi="Times New Roman" w:cs="Times New Roman"/>
          <w:sz w:val="24"/>
          <w:szCs w:val="24"/>
          <w:lang w:eastAsia="tr-TR"/>
        </w:rPr>
        <w:t xml:space="preserve"> Bu iş için </w:t>
      </w:r>
      <w:r w:rsidRPr="00194133">
        <w:rPr>
          <w:rFonts w:ascii="Times New Roman" w:eastAsia="Times New Roman" w:hAnsi="Times New Roman" w:cs="Times New Roman"/>
          <w:b/>
          <w:sz w:val="24"/>
          <w:szCs w:val="24"/>
          <w:lang w:eastAsia="tr-TR"/>
        </w:rPr>
        <w:t>avans verilmeyecektir.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14-Fiyat farkı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14.1.</w:t>
      </w:r>
      <w:r w:rsidRPr="00194133">
        <w:rPr>
          <w:rFonts w:ascii="Times New Roman" w:eastAsia="Times New Roman" w:hAnsi="Times New Roman" w:cs="Times New Roman"/>
          <w:sz w:val="24"/>
          <w:szCs w:val="24"/>
          <w:lang w:eastAsia="tr-TR"/>
        </w:rPr>
        <w:t xml:space="preserve"> 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79588C" w:rsidRPr="00194133"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14.2.</w:t>
      </w:r>
      <w:r w:rsidRPr="00194133">
        <w:rPr>
          <w:rFonts w:ascii="Times New Roman" w:eastAsia="Times New Roman" w:hAnsi="Times New Roman" w:cs="Times New Roman"/>
          <w:sz w:val="24"/>
          <w:szCs w:val="24"/>
          <w:vertAlign w:val="superscript"/>
          <w:lang w:eastAsia="tr-TR"/>
        </w:rPr>
        <w:t xml:space="preserve"> </w:t>
      </w:r>
      <w:r w:rsidRPr="00194133">
        <w:rPr>
          <w:rFonts w:ascii="Times New Roman" w:eastAsia="Times New Roman" w:hAnsi="Times New Roman" w:cs="Times New Roman"/>
          <w:b/>
          <w:sz w:val="24"/>
          <w:szCs w:val="24"/>
          <w:lang w:eastAsia="tr-TR"/>
        </w:rPr>
        <w:t>Bu sözleşme kapsamında yapılacak işler için fiyat farkı hesaplanmayacaktır.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lastRenderedPageBreak/>
        <w:t>14.3.</w:t>
      </w:r>
      <w:r w:rsidRPr="00194133">
        <w:rPr>
          <w:rFonts w:ascii="Times New Roman" w:eastAsia="Times New Roman" w:hAnsi="Times New Roman" w:cs="Times New Roman"/>
          <w:sz w:val="24"/>
          <w:szCs w:val="24"/>
          <w:lang w:eastAsia="tr-TR"/>
        </w:rPr>
        <w:t xml:space="preserve"> Sözleşmede yer alan fiyat farkına ilişkin esas ve usullerde sözleşme imzalandıktan sonra değişiklik yapılamaz.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646BFA" w:rsidRDefault="00646BFA"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Madde 15-Alt yüklenicilere</w:t>
      </w:r>
      <w:r w:rsidRPr="00194133">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b/>
          <w:sz w:val="24"/>
          <w:szCs w:val="24"/>
          <w:lang w:eastAsia="tr-TR"/>
        </w:rPr>
        <w:t xml:space="preserve">ilişkin bilgiler ve sorumluluklar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15.1. Bu işte at yüklenici çalıştırılmayacak işlerin tamamı Yüklenici tarafından yapılacaktır.</w:t>
      </w:r>
    </w:p>
    <w:p w:rsidR="000F621D" w:rsidRPr="008309D3" w:rsidRDefault="000F621D" w:rsidP="000F621D">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b/>
          <w:sz w:val="24"/>
          <w:szCs w:val="24"/>
          <w:lang w:eastAsia="tr-TR"/>
        </w:rPr>
      </w:pPr>
      <w:r w:rsidRPr="008309D3">
        <w:rPr>
          <w:rFonts w:ascii="Times New Roman" w:eastAsia="Times New Roman" w:hAnsi="Times New Roman" w:cs="Times New Roman"/>
          <w:b/>
          <w:sz w:val="24"/>
          <w:szCs w:val="24"/>
          <w:lang w:val="x-none" w:eastAsia="tr-TR"/>
        </w:rPr>
        <w:t>Madde 16 - Yüklenicinin yükümlülükleri</w:t>
      </w:r>
    </w:p>
    <w:p w:rsidR="00EA17F1" w:rsidRDefault="000F621D" w:rsidP="00F70C99">
      <w:pPr>
        <w:keepNext/>
        <w:overflowPunct w:val="0"/>
        <w:autoSpaceDE w:val="0"/>
        <w:autoSpaceDN w:val="0"/>
        <w:adjustRightInd w:val="0"/>
        <w:spacing w:after="120" w:line="240" w:lineRule="auto"/>
        <w:jc w:val="both"/>
        <w:textAlignment w:val="baseline"/>
        <w:outlineLvl w:val="1"/>
        <w:rPr>
          <w:rFonts w:ascii="Times New Roman" w:eastAsia="Times New Roman" w:hAnsi="Times New Roman" w:cs="Times New Roman"/>
          <w:b/>
          <w:sz w:val="24"/>
          <w:szCs w:val="24"/>
          <w:lang w:eastAsia="tr-TR"/>
        </w:rPr>
      </w:pPr>
      <w:r w:rsidRPr="008309D3">
        <w:rPr>
          <w:rFonts w:ascii="Times New Roman" w:eastAsia="Times New Roman" w:hAnsi="Times New Roman" w:cs="Times New Roman"/>
          <w:b/>
          <w:sz w:val="24"/>
          <w:szCs w:val="24"/>
          <w:lang w:val="x-none" w:eastAsia="tr-TR"/>
        </w:rPr>
        <w:t>16.1.Yüklenicinin genel yükümlülükleri</w:t>
      </w:r>
    </w:p>
    <w:p w:rsidR="000F621D" w:rsidRPr="008309D3" w:rsidRDefault="000F621D" w:rsidP="000F621D">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lang w:eastAsia="tr-TR"/>
        </w:rPr>
      </w:pPr>
      <w:r w:rsidRPr="008309D3">
        <w:rPr>
          <w:rFonts w:ascii="Times New Roman" w:eastAsia="Times New Roman" w:hAnsi="Times New Roman" w:cs="Times New Roman"/>
          <w:b/>
          <w:sz w:val="24"/>
          <w:szCs w:val="24"/>
          <w:lang w:eastAsia="tr-TR"/>
        </w:rPr>
        <w:t>16.1.1.</w:t>
      </w:r>
      <w:r w:rsidRPr="008309D3">
        <w:rPr>
          <w:rFonts w:ascii="Times New Roman" w:eastAsia="Times New Roman" w:hAnsi="Times New Roman" w:cs="Times New Roman"/>
          <w:sz w:val="24"/>
          <w:szCs w:val="24"/>
          <w:lang w:eastAsia="tr-TR"/>
        </w:rPr>
        <w:t xml:space="preserve"> Yüklenici, işlere gereken özen ve ihtimamı göstermeyi, sözleşme konusu malı/işi, sözleşme ve ihale dokümanlarına göre belirlenen süre, miktar ve bedel </w:t>
      </w:r>
      <w:r w:rsidR="00E557F8" w:rsidRPr="008309D3">
        <w:rPr>
          <w:rFonts w:ascii="Times New Roman" w:eastAsia="Times New Roman" w:hAnsi="Times New Roman" w:cs="Times New Roman"/>
          <w:sz w:val="24"/>
          <w:szCs w:val="24"/>
          <w:lang w:eastAsia="tr-TR"/>
        </w:rPr>
        <w:t>dâhilinde</w:t>
      </w:r>
      <w:r w:rsidRPr="008309D3">
        <w:rPr>
          <w:rFonts w:ascii="Times New Roman" w:eastAsia="Times New Roman" w:hAnsi="Times New Roman" w:cs="Times New Roman"/>
          <w:sz w:val="24"/>
          <w:szCs w:val="24"/>
          <w:lang w:eastAsia="tr-TR"/>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w:t>
      </w:r>
    </w:p>
    <w:p w:rsidR="000F621D" w:rsidRPr="008309D3" w:rsidRDefault="000F621D" w:rsidP="000F621D">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rPr>
      </w:pPr>
      <w:r w:rsidRPr="008309D3">
        <w:rPr>
          <w:rFonts w:ascii="Times New Roman" w:eastAsia="Times New Roman" w:hAnsi="Times New Roman" w:cs="Times New Roman"/>
          <w:b/>
          <w:bCs/>
          <w:sz w:val="24"/>
          <w:szCs w:val="24"/>
        </w:rPr>
        <w:t>16.1.2</w:t>
      </w:r>
      <w:r w:rsidRPr="008309D3">
        <w:rPr>
          <w:rFonts w:ascii="Times New Roman" w:eastAsia="Times New Roman" w:hAnsi="Times New Roman" w:cs="Times New Roman"/>
          <w:bCs/>
          <w:sz w:val="24"/>
          <w:szCs w:val="24"/>
        </w:rPr>
        <w:t>.</w:t>
      </w:r>
      <w:r w:rsidRPr="008309D3">
        <w:rPr>
          <w:rFonts w:ascii="Times New Roman" w:eastAsia="Times New Roman" w:hAnsi="Times New Roman" w:cs="Times New Roman"/>
          <w:sz w:val="24"/>
          <w:szCs w:val="24"/>
        </w:rPr>
        <w:t xml:space="preserve"> Yüklenici, işin yapımı sırasında </w:t>
      </w:r>
      <w:proofErr w:type="spellStart"/>
      <w:r w:rsidRPr="008309D3">
        <w:rPr>
          <w:rFonts w:ascii="Times New Roman" w:eastAsia="Times New Roman" w:hAnsi="Times New Roman" w:cs="Times New Roman"/>
          <w:sz w:val="24"/>
          <w:szCs w:val="24"/>
        </w:rPr>
        <w:t>Satınalma</w:t>
      </w:r>
      <w:proofErr w:type="spellEnd"/>
      <w:r w:rsidRPr="008309D3">
        <w:rPr>
          <w:rFonts w:ascii="Times New Roman" w:eastAsia="Times New Roman" w:hAnsi="Times New Roman" w:cs="Times New Roman"/>
          <w:sz w:val="24"/>
          <w:szCs w:val="24"/>
        </w:rPr>
        <w:t xml:space="preserve"> Yönetmeliği ve yürürlükteki diğer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w:t>
      </w:r>
    </w:p>
    <w:p w:rsidR="000F621D" w:rsidRPr="008309D3" w:rsidRDefault="000F621D" w:rsidP="000F621D">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rPr>
      </w:pPr>
      <w:r w:rsidRPr="008309D3">
        <w:rPr>
          <w:rFonts w:ascii="Times New Roman" w:eastAsia="Times New Roman" w:hAnsi="Times New Roman" w:cs="Times New Roman"/>
          <w:b/>
          <w:sz w:val="24"/>
          <w:szCs w:val="24"/>
        </w:rPr>
        <w:t>16.1.3.</w:t>
      </w:r>
      <w:r w:rsidRPr="008309D3">
        <w:rPr>
          <w:rFonts w:ascii="Times New Roman" w:eastAsia="Times New Roman" w:hAnsi="Times New Roman" w:cs="Times New Roman"/>
          <w:sz w:val="24"/>
          <w:szCs w:val="24"/>
        </w:rPr>
        <w:t xml:space="preserve"> Yüklenici, sözleşme konusu malların İdareye teslimine kadar korunmasından sorumludur. Yüklenici, malın İdareye tesliminden önce deprem, su baskını, toprak kayması, fırtına, yangın, hırsızlık, üçüncü kişiler tarafından verilecek zararlar </w:t>
      </w:r>
      <w:r w:rsidR="00E557F8" w:rsidRPr="008309D3">
        <w:rPr>
          <w:rFonts w:ascii="Times New Roman" w:eastAsia="Times New Roman" w:hAnsi="Times New Roman" w:cs="Times New Roman"/>
          <w:sz w:val="24"/>
          <w:szCs w:val="24"/>
        </w:rPr>
        <w:t>dâhil</w:t>
      </w:r>
      <w:r w:rsidRPr="008309D3">
        <w:rPr>
          <w:rFonts w:ascii="Times New Roman" w:eastAsia="Times New Roman" w:hAnsi="Times New Roman" w:cs="Times New Roman"/>
          <w:sz w:val="24"/>
          <w:szCs w:val="24"/>
        </w:rPr>
        <w:t xml:space="preserve"> olmak üzere malın zayii, kısmen veya tamamen hasar görmesi gibi durumlarda malı yenisi ile değiştirmek zorundadır.</w:t>
      </w:r>
    </w:p>
    <w:p w:rsidR="002258CD" w:rsidRDefault="000F621D" w:rsidP="008D750B">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sz w:val="24"/>
          <w:szCs w:val="24"/>
          <w:lang w:eastAsia="tr-TR"/>
        </w:rPr>
      </w:pPr>
      <w:r w:rsidRPr="008309D3">
        <w:rPr>
          <w:rFonts w:ascii="Times New Roman" w:eastAsia="Times New Roman" w:hAnsi="Times New Roman" w:cs="Times New Roman"/>
          <w:b/>
          <w:sz w:val="24"/>
          <w:szCs w:val="24"/>
          <w:lang w:eastAsia="tr-TR"/>
        </w:rPr>
        <w:t>16.1.4.</w:t>
      </w:r>
      <w:r w:rsidRPr="008309D3">
        <w:rPr>
          <w:rFonts w:ascii="Times New Roman" w:eastAsia="Times New Roman" w:hAnsi="Times New Roman" w:cs="Times New Roman"/>
          <w:sz w:val="24"/>
          <w:szCs w:val="24"/>
          <w:lang w:eastAsia="tr-TR"/>
        </w:rPr>
        <w:t xml:space="preserve"> Yüklenici, yetkili kuruluşlarca alım konusu malın piyasaya arzına ve ürün güvenliğine ilişkin yaptıkları düzenlemelere uygun mal teslim etmek zorundadır.</w:t>
      </w:r>
    </w:p>
    <w:p w:rsidR="0043165C" w:rsidRPr="00CD3352" w:rsidRDefault="0043165C" w:rsidP="0043165C">
      <w:pPr>
        <w:tabs>
          <w:tab w:val="left" w:pos="567"/>
          <w:tab w:val="left" w:leader="dot" w:pos="8789"/>
        </w:tabs>
        <w:overflowPunct w:val="0"/>
        <w:autoSpaceDE w:val="0"/>
        <w:autoSpaceDN w:val="0"/>
        <w:adjustRightInd w:val="0"/>
        <w:spacing w:after="100" w:afterAutospacing="1" w:line="240" w:lineRule="auto"/>
        <w:jc w:val="both"/>
        <w:textAlignment w:val="baseline"/>
        <w:rPr>
          <w:rFonts w:ascii="Times New Roman" w:eastAsia="Times New Roman" w:hAnsi="Times New Roman" w:cs="Times New Roman"/>
          <w:b/>
          <w:sz w:val="24"/>
          <w:szCs w:val="24"/>
          <w:lang w:eastAsia="tr-TR"/>
        </w:rPr>
      </w:pPr>
      <w:r w:rsidRPr="00CD3352">
        <w:rPr>
          <w:rFonts w:ascii="Times New Roman" w:eastAsia="Times New Roman" w:hAnsi="Times New Roman" w:cs="Times New Roman"/>
          <w:b/>
          <w:sz w:val="24"/>
          <w:szCs w:val="24"/>
          <w:lang w:eastAsia="tr-TR"/>
        </w:rPr>
        <w:t>16.2. Garanti ve bakım, onarım</w:t>
      </w:r>
    </w:p>
    <w:p w:rsidR="0043165C" w:rsidRPr="00CD3352"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 Garanti:</w:t>
      </w:r>
      <w:r w:rsidRPr="00CD3352">
        <w:rPr>
          <w:rFonts w:ascii="Times New Roman" w:hAnsi="Times New Roman" w:cs="Times New Roman"/>
          <w:sz w:val="24"/>
          <w:szCs w:val="24"/>
          <w:lang w:eastAsia="tr-TR"/>
        </w:rPr>
        <w:t xml:space="preserve">  Yüklenici tarafından teslim edilecek malzemeler imalat ve işçilik hatalarına karşı malların kabulünden sonra asgari 2 yıl garanti süresi olacaktır. Yüklenici bu mallara ait garanti belgelerini İdare adına düzenletmek ve orijinal nüshalarını İdareye teslim etmekle mükelleftir. Alınan mallara ilişkin İdare adına garanti belgesi düzenlenmesinin mümkün olmaması durumunda yüklenici garantiye ilişkin taahhütleri içeren bir belgeyi İdareye sunmak zorundadır. Garanti kapsamındaki malzemede sözleşme süresi içerisinde tespit edilecek hata, ayıp ve eksikliklerin garanti sağlayan kişi veya kuruluş tarafından giderilmesini Yüklenici üstlenecektir. Bu yükümlülüğün Yüklenici tarafından yerine getirilmemesi halinde İdare, garantinin sağlanması için yapacağı tüm giderleri Yüklenicinin alacağından keserek veya teminatını paraya çevirerek tahsil eder. </w:t>
      </w:r>
    </w:p>
    <w:p w:rsidR="0043165C" w:rsidRPr="00CD3352"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sz w:val="24"/>
          <w:szCs w:val="24"/>
          <w:lang w:eastAsia="tr-TR"/>
        </w:rPr>
        <w:lastRenderedPageBreak/>
        <w:t xml:space="preserve"> </w:t>
      </w:r>
      <w:r w:rsidRPr="00CD3352">
        <w:rPr>
          <w:rFonts w:ascii="Times New Roman" w:hAnsi="Times New Roman" w:cs="Times New Roman"/>
          <w:b/>
          <w:sz w:val="24"/>
          <w:szCs w:val="24"/>
          <w:lang w:eastAsia="tr-TR"/>
        </w:rPr>
        <w:t>16.2.1.1.</w:t>
      </w:r>
      <w:r w:rsidRPr="00CD3352">
        <w:rPr>
          <w:rFonts w:ascii="Times New Roman" w:hAnsi="Times New Roman" w:cs="Times New Roman"/>
          <w:sz w:val="24"/>
          <w:szCs w:val="24"/>
          <w:lang w:eastAsia="tr-TR"/>
        </w:rPr>
        <w:t xml:space="preserve"> Yüklenici, malın; garanti süresi içinde, gerek malzeme ve işçilik gerekse montaj hatalarından dolayı arızalanması halinde işçilik masrafı, değiştirilen parça bedeli ya da başka herhangi bir ad altında hiçbir ücret talep etmeksizin tamirini yapmak veya yaptırmakla yükümlüdür.</w:t>
      </w:r>
    </w:p>
    <w:p w:rsidR="00EA17F1"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16.2.1.2.</w:t>
      </w:r>
      <w:r w:rsidRPr="00CD3352">
        <w:rPr>
          <w:rFonts w:ascii="Times New Roman" w:hAnsi="Times New Roman" w:cs="Times New Roman"/>
          <w:sz w:val="24"/>
          <w:szCs w:val="24"/>
          <w:lang w:eastAsia="tr-TR"/>
        </w:rPr>
        <w:t xml:space="preserve"> Yüklenici, garanti süresi boyunca, malın kullanım kılavuzu veya diğer dokümantasyonunda belirtilen periyotlarda bakımını, her türlü sarf malzemesinin bedeli kendine ait olmak üzere gerçekleştirecektir.</w:t>
      </w:r>
    </w:p>
    <w:p w:rsidR="0043165C" w:rsidRPr="00CD3352" w:rsidRDefault="0043165C" w:rsidP="0043165C">
      <w:pPr>
        <w:tabs>
          <w:tab w:val="left" w:pos="567"/>
          <w:tab w:val="left" w:leader="dot" w:pos="8789"/>
        </w:tabs>
        <w:overflowPunct w:val="0"/>
        <w:autoSpaceDE w:val="0"/>
        <w:autoSpaceDN w:val="0"/>
        <w:adjustRightInd w:val="0"/>
        <w:spacing w:after="100" w:afterAutospacing="1"/>
        <w:jc w:val="both"/>
        <w:textAlignment w:val="baseline"/>
        <w:rPr>
          <w:rFonts w:ascii="Times New Roman" w:hAnsi="Times New Roman" w:cs="Times New Roman"/>
          <w:sz w:val="24"/>
          <w:szCs w:val="24"/>
          <w:lang w:eastAsia="tr-TR"/>
        </w:rPr>
      </w:pPr>
      <w:r w:rsidRPr="00CD3352">
        <w:rPr>
          <w:rFonts w:ascii="Times New Roman" w:hAnsi="Times New Roman" w:cs="Times New Roman"/>
          <w:b/>
          <w:sz w:val="24"/>
          <w:szCs w:val="24"/>
          <w:lang w:eastAsia="tr-TR"/>
        </w:rPr>
        <w:t>16.2.1.3.</w:t>
      </w:r>
      <w:r w:rsidRPr="00CD3352">
        <w:rPr>
          <w:rFonts w:ascii="Times New Roman" w:hAnsi="Times New Roman" w:cs="Times New Roman"/>
          <w:sz w:val="24"/>
          <w:szCs w:val="24"/>
          <w:lang w:eastAsia="tr-TR"/>
        </w:rPr>
        <w:t xml:space="preserve"> Malın arızalanması durumunda tamirde geçen süre garanti süresine eklenir.</w:t>
      </w:r>
    </w:p>
    <w:p w:rsidR="0043165C" w:rsidRPr="00CD3352" w:rsidRDefault="0043165C" w:rsidP="0043165C">
      <w:pPr>
        <w:keepNext/>
        <w:overflowPunct w:val="0"/>
        <w:autoSpaceDE w:val="0"/>
        <w:autoSpaceDN w:val="0"/>
        <w:adjustRightInd w:val="0"/>
        <w:spacing w:after="0" w:line="240" w:lineRule="atLeast"/>
        <w:jc w:val="both"/>
        <w:textAlignment w:val="baseline"/>
        <w:outlineLvl w:val="0"/>
        <w:rPr>
          <w:rFonts w:ascii="Times New Roman" w:eastAsia="Times New Roman" w:hAnsi="Times New Roman" w:cs="Times New Roman"/>
          <w:b/>
          <w:sz w:val="24"/>
          <w:szCs w:val="24"/>
          <w:lang w:eastAsia="tr-TR"/>
        </w:rPr>
      </w:pPr>
      <w:r w:rsidRPr="00CD3352">
        <w:rPr>
          <w:rFonts w:ascii="Times New Roman" w:eastAsia="Times New Roman" w:hAnsi="Times New Roman" w:cs="Times New Roman"/>
          <w:b/>
          <w:sz w:val="24"/>
          <w:szCs w:val="24"/>
          <w:lang w:val="x-none" w:eastAsia="tr-TR"/>
        </w:rPr>
        <w:t>16.</w:t>
      </w:r>
      <w:r w:rsidRPr="00CD3352">
        <w:rPr>
          <w:rFonts w:ascii="Times New Roman" w:eastAsia="Times New Roman" w:hAnsi="Times New Roman" w:cs="Times New Roman"/>
          <w:b/>
          <w:sz w:val="24"/>
          <w:szCs w:val="24"/>
          <w:lang w:eastAsia="tr-TR"/>
        </w:rPr>
        <w:t>2</w:t>
      </w:r>
      <w:r w:rsidRPr="00CD3352">
        <w:rPr>
          <w:rFonts w:ascii="Times New Roman" w:eastAsia="Times New Roman" w:hAnsi="Times New Roman" w:cs="Times New Roman"/>
          <w:b/>
          <w:sz w:val="24"/>
          <w:szCs w:val="24"/>
          <w:lang w:val="x-none" w:eastAsia="tr-TR"/>
        </w:rPr>
        <w:t>.2.  Satış sonrası bakım, onarım ve yedek parça temini</w:t>
      </w:r>
    </w:p>
    <w:p w:rsidR="0043165C" w:rsidRPr="00CD3352" w:rsidRDefault="0043165C" w:rsidP="0043165C">
      <w:pPr>
        <w:keepNext/>
        <w:overflowPunct w:val="0"/>
        <w:autoSpaceDE w:val="0"/>
        <w:autoSpaceDN w:val="0"/>
        <w:adjustRightInd w:val="0"/>
        <w:spacing w:after="0" w:line="240" w:lineRule="atLeast"/>
        <w:jc w:val="both"/>
        <w:textAlignment w:val="baseline"/>
        <w:outlineLvl w:val="0"/>
        <w:rPr>
          <w:rFonts w:ascii="Times New Roman" w:eastAsia="Times New Roman" w:hAnsi="Times New Roman" w:cs="Times New Roman"/>
          <w:sz w:val="24"/>
          <w:szCs w:val="24"/>
          <w:lang w:eastAsia="tr-TR"/>
        </w:rPr>
      </w:pPr>
    </w:p>
    <w:p w:rsidR="0043165C" w:rsidRPr="00CD3352" w:rsidRDefault="0043165C" w:rsidP="0043165C">
      <w:pPr>
        <w:overflowPunct w:val="0"/>
        <w:autoSpaceDE w:val="0"/>
        <w:autoSpaceDN w:val="0"/>
        <w:adjustRightInd w:val="0"/>
        <w:spacing w:after="0" w:line="240" w:lineRule="atLeast"/>
        <w:jc w:val="both"/>
        <w:textAlignment w:val="baseline"/>
        <w:rPr>
          <w:rFonts w:ascii="Times New Roman" w:eastAsia="Times New Roman" w:hAnsi="Times New Roman" w:cs="Times New Roman"/>
          <w:sz w:val="24"/>
          <w:szCs w:val="24"/>
          <w:lang w:eastAsia="tr-TR"/>
        </w:rPr>
      </w:pPr>
      <w:r w:rsidRPr="00CD3352">
        <w:rPr>
          <w:rFonts w:ascii="Times New Roman" w:eastAsia="Times New Roman" w:hAnsi="Times New Roman" w:cs="Times New Roman"/>
          <w:b/>
          <w:sz w:val="24"/>
          <w:szCs w:val="24"/>
          <w:lang w:eastAsia="tr-TR"/>
        </w:rPr>
        <w:t xml:space="preserve">16.2.2.1. </w:t>
      </w:r>
      <w:r w:rsidRPr="00CD3352">
        <w:rPr>
          <w:rFonts w:ascii="Times New Roman" w:eastAsia="Times New Roman" w:hAnsi="Times New Roman" w:cs="Times New Roman"/>
          <w:sz w:val="24"/>
          <w:szCs w:val="24"/>
          <w:lang w:eastAsia="tr-TR"/>
        </w:rPr>
        <w:t xml:space="preserve">Malın tamir süresi en fazla 10 iş günüdür. Bu süre mala ilişkin arızanın yükleniciye veya yetkili servise bildirildiği tarihinden başlar. Malın arızasının 10 iş günü içerisinde giderilememesi halinde yüklenici tamir sonuna kadar benzer özelliklere sahip başka bir malı İdareye tahsis eder. </w:t>
      </w:r>
    </w:p>
    <w:p w:rsidR="0043165C" w:rsidRPr="00CD3352" w:rsidRDefault="0043165C" w:rsidP="0043165C">
      <w:pPr>
        <w:overflowPunct w:val="0"/>
        <w:autoSpaceDE w:val="0"/>
        <w:autoSpaceDN w:val="0"/>
        <w:adjustRightInd w:val="0"/>
        <w:spacing w:after="0" w:line="240" w:lineRule="atLeast"/>
        <w:jc w:val="both"/>
        <w:textAlignment w:val="baseline"/>
        <w:rPr>
          <w:rFonts w:ascii="Times New Roman" w:eastAsia="Times New Roman" w:hAnsi="Times New Roman" w:cs="Times New Roman"/>
          <w:b/>
          <w:sz w:val="24"/>
          <w:szCs w:val="24"/>
          <w:lang w:eastAsia="tr-TR"/>
        </w:rPr>
      </w:pPr>
    </w:p>
    <w:p w:rsidR="0043165C" w:rsidRPr="00CD3352" w:rsidRDefault="0043165C" w:rsidP="0043165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CD3352">
        <w:rPr>
          <w:rFonts w:ascii="Times New Roman" w:eastAsia="Times New Roman" w:hAnsi="Times New Roman" w:cs="Times New Roman"/>
          <w:b/>
          <w:sz w:val="24"/>
          <w:szCs w:val="24"/>
          <w:lang w:eastAsia="tr-TR"/>
        </w:rPr>
        <w:t>16.2.2.2</w:t>
      </w:r>
      <w:r w:rsidRPr="00CD3352">
        <w:rPr>
          <w:rFonts w:ascii="Times New Roman" w:eastAsia="Times New Roman" w:hAnsi="Times New Roman" w:cs="Times New Roman"/>
          <w:sz w:val="24"/>
          <w:szCs w:val="24"/>
          <w:lang w:eastAsia="tr-TR"/>
        </w:rPr>
        <w:t xml:space="preserve">. Malın İdareye teslim edildiği tarihten itibaren, kullanım hataları dışında yukarıda belirlenen garanti süresi içinde kalmak kaydıyla, bir yıl içerisinde; aynı arızanın 3 ten fazla tekrarlanması veya farklı arızaların beşten fazla meydana gelmesi veya belirlenen garanti süresi içerisinde farklı arızaların toplamının 7 den fazla olması ve bu arızaların maldan yararlanamama sonucunu ortaya çıkarması durumunda, yüklenici malı değiştirmekle yükümlüdür. </w:t>
      </w:r>
      <w:proofErr w:type="gramEnd"/>
      <w:r w:rsidRPr="00CD3352">
        <w:rPr>
          <w:rFonts w:ascii="Times New Roman" w:eastAsia="Times New Roman" w:hAnsi="Times New Roman" w:cs="Times New Roman"/>
          <w:sz w:val="24"/>
          <w:szCs w:val="24"/>
          <w:lang w:eastAsia="tr-TR"/>
        </w:rPr>
        <w:t>Ancak, malın birden fazla üniteden oluşması halinde yüklenici, sadece arızanın meydana geldiği ünite veya üniteleri değiştirmekle yükümlüdür.</w:t>
      </w:r>
    </w:p>
    <w:p w:rsidR="0043165C" w:rsidRPr="00CD3352" w:rsidRDefault="0043165C" w:rsidP="0043165C">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43165C" w:rsidRPr="00CD3352" w:rsidRDefault="0043165C" w:rsidP="0043165C">
      <w:pPr>
        <w:overflowPunct w:val="0"/>
        <w:autoSpaceDE w:val="0"/>
        <w:autoSpaceDN w:val="0"/>
        <w:adjustRightInd w:val="0"/>
        <w:spacing w:after="0" w:line="240" w:lineRule="atLeast"/>
        <w:jc w:val="both"/>
        <w:textAlignment w:val="baseline"/>
        <w:rPr>
          <w:rFonts w:ascii="Times New Roman" w:hAnsi="Times New Roman" w:cs="Times New Roman"/>
          <w:sz w:val="24"/>
          <w:szCs w:val="24"/>
          <w:lang w:eastAsia="tr-TR"/>
        </w:rPr>
      </w:pPr>
      <w:r w:rsidRPr="00CD3352">
        <w:rPr>
          <w:rFonts w:ascii="Times New Roman" w:eastAsia="Times New Roman" w:hAnsi="Times New Roman" w:cs="Times New Roman"/>
          <w:b/>
          <w:sz w:val="24"/>
          <w:szCs w:val="24"/>
          <w:lang w:eastAsia="tr-TR"/>
        </w:rPr>
        <w:t xml:space="preserve">16.2.3. </w:t>
      </w:r>
      <w:r w:rsidRPr="00CD3352">
        <w:rPr>
          <w:rFonts w:ascii="Times New Roman" w:eastAsia="Times New Roman" w:hAnsi="Times New Roman" w:cs="Times New Roman"/>
          <w:sz w:val="24"/>
          <w:szCs w:val="24"/>
          <w:lang w:eastAsia="tr-TR"/>
        </w:rPr>
        <w:t xml:space="preserve">Yüklenicinin sözleşmede hüküm altına alınmış olmasına rağmen; bakım ve onarım yükümlülüğünü yerine getirmekten imtina etmesi veya gecikmeli olarak yerine getirmesi nedeniyle malda oluşacak zarar ve hasarların giderilmesinden Yüklenici sorumludur. Yüklenicinin bakım ve onarım yükümlülüğünü tam veya zamanında yerine getirmemesi sebebiyle malın onarımı </w:t>
      </w:r>
      <w:r w:rsidR="00E45ECD" w:rsidRPr="00CD3352">
        <w:rPr>
          <w:rFonts w:ascii="Times New Roman" w:eastAsia="Times New Roman" w:hAnsi="Times New Roman" w:cs="Times New Roman"/>
          <w:sz w:val="24"/>
          <w:szCs w:val="24"/>
          <w:lang w:eastAsia="tr-TR"/>
        </w:rPr>
        <w:t>imkânsız</w:t>
      </w:r>
      <w:r w:rsidRPr="00CD3352">
        <w:rPr>
          <w:rFonts w:ascii="Times New Roman" w:eastAsia="Times New Roman" w:hAnsi="Times New Roman" w:cs="Times New Roman"/>
          <w:sz w:val="24"/>
          <w:szCs w:val="24"/>
          <w:lang w:eastAsia="tr-TR"/>
        </w:rPr>
        <w:t xml:space="preserve"> hale gelmişse ve bu durum garanti kapsamı dışında ise Yüklenici, malın aynısını ücretsiz temin etmekle yükümlü olacaktır.</w:t>
      </w:r>
    </w:p>
    <w:p w:rsidR="0043165C" w:rsidRDefault="0043165C"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093818" w:rsidRDefault="00093818"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Madde 17 – Eğitim</w:t>
      </w:r>
    </w:p>
    <w:p w:rsidR="00093818" w:rsidRDefault="00093818" w:rsidP="00093818">
      <w:pPr>
        <w:pStyle w:val="Default"/>
        <w:rPr>
          <w:rFonts w:eastAsia="Times New Roman"/>
          <w:b/>
          <w:lang w:eastAsia="tr-TR"/>
        </w:rPr>
      </w:pPr>
    </w:p>
    <w:p w:rsidR="00093818" w:rsidRPr="00EF751C" w:rsidRDefault="00093818" w:rsidP="00093818">
      <w:pPr>
        <w:pStyle w:val="Default"/>
        <w:rPr>
          <w:b/>
        </w:rPr>
      </w:pPr>
      <w:r w:rsidRPr="008309D3">
        <w:rPr>
          <w:rFonts w:eastAsia="Times New Roman"/>
          <w:b/>
          <w:lang w:eastAsia="tr-TR"/>
        </w:rPr>
        <w:t>17.1.</w:t>
      </w:r>
      <w:r w:rsidRPr="008309D3">
        <w:rPr>
          <w:rFonts w:eastAsia="Times New Roman"/>
          <w:lang w:eastAsia="tr-TR"/>
        </w:rPr>
        <w:t xml:space="preserve"> </w:t>
      </w:r>
      <w:r w:rsidRPr="00EF751C">
        <w:rPr>
          <w:b/>
        </w:rPr>
        <w:t xml:space="preserve">Ürünlerin kullanımıyla alakalı ilgili personellere eğitim verilecektir. </w:t>
      </w:r>
    </w:p>
    <w:p w:rsidR="00093818" w:rsidRDefault="00093818"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2258CD" w:rsidRPr="00194133" w:rsidRDefault="002258CD"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bCs/>
          <w:sz w:val="24"/>
          <w:szCs w:val="24"/>
          <w:lang w:eastAsia="tr-TR"/>
        </w:rPr>
        <w:t>Madde 1</w:t>
      </w:r>
      <w:r w:rsidR="00093818">
        <w:rPr>
          <w:rFonts w:ascii="Times New Roman" w:eastAsia="Times New Roman" w:hAnsi="Times New Roman" w:cs="Times New Roman"/>
          <w:b/>
          <w:bCs/>
          <w:sz w:val="24"/>
          <w:szCs w:val="24"/>
          <w:lang w:eastAsia="tr-TR"/>
        </w:rPr>
        <w:t>8</w:t>
      </w:r>
      <w:r w:rsidRPr="00194133">
        <w:rPr>
          <w:rFonts w:ascii="Times New Roman" w:eastAsia="Times New Roman" w:hAnsi="Times New Roman" w:cs="Times New Roman"/>
          <w:b/>
          <w:bCs/>
          <w:sz w:val="24"/>
          <w:szCs w:val="24"/>
          <w:lang w:eastAsia="tr-TR"/>
        </w:rPr>
        <w:t>-Cezalar ve sözleşmenin feshi</w:t>
      </w:r>
    </w:p>
    <w:p w:rsidR="005331F2" w:rsidRDefault="005331F2"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87750B" w:rsidRPr="008309D3" w:rsidRDefault="0087750B" w:rsidP="0087750B">
      <w:pPr>
        <w:tabs>
          <w:tab w:val="left" w:pos="360"/>
        </w:tabs>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8</w:t>
      </w:r>
      <w:r w:rsidRPr="008309D3">
        <w:rPr>
          <w:rFonts w:ascii="Times New Roman" w:eastAsia="Times New Roman" w:hAnsi="Times New Roman" w:cs="Times New Roman"/>
          <w:b/>
          <w:sz w:val="24"/>
          <w:szCs w:val="24"/>
          <w:lang w:eastAsia="tr-TR"/>
        </w:rPr>
        <w:t>.1.</w:t>
      </w:r>
      <w:r w:rsidRPr="008309D3">
        <w:rPr>
          <w:rFonts w:ascii="Times New Roman" w:eastAsia="Times New Roman" w:hAnsi="Times New Roman" w:cs="Times New Roman"/>
          <w:sz w:val="24"/>
          <w:szCs w:val="24"/>
          <w:lang w:eastAsia="tr-TR"/>
        </w:rPr>
        <w:t xml:space="preserve"> İdare tarafından, bu sözleşmede belirtilen süre uzatımı halleri hariç, Yüklenicinin, sözleşmeye uygun olarak malı veya malları süresinde teslim etmemesi halinde beş gün süreli yazılı ihtar yapılarak gecikme cezası uygulanır.</w:t>
      </w:r>
    </w:p>
    <w:p w:rsidR="0087750B" w:rsidRPr="008309D3" w:rsidRDefault="0087750B" w:rsidP="0087750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val="en-US" w:eastAsia="tr-TR"/>
        </w:rPr>
        <w:t>1</w:t>
      </w:r>
      <w:r w:rsidR="00093818">
        <w:rPr>
          <w:rFonts w:ascii="Times New Roman" w:eastAsia="Times New Roman" w:hAnsi="Times New Roman" w:cs="Times New Roman"/>
          <w:b/>
          <w:sz w:val="24"/>
          <w:szCs w:val="24"/>
          <w:lang w:val="en-US" w:eastAsia="tr-TR"/>
        </w:rPr>
        <w:t>8</w:t>
      </w:r>
      <w:r w:rsidRPr="008309D3">
        <w:rPr>
          <w:rFonts w:ascii="Times New Roman" w:eastAsia="Times New Roman" w:hAnsi="Times New Roman" w:cs="Times New Roman"/>
          <w:b/>
          <w:sz w:val="24"/>
          <w:szCs w:val="24"/>
          <w:lang w:val="x-none" w:eastAsia="tr-TR"/>
        </w:rPr>
        <w:t xml:space="preserve">.2. </w:t>
      </w:r>
      <w:r w:rsidRPr="008309D3">
        <w:rPr>
          <w:rFonts w:ascii="Times New Roman" w:eastAsia="Times New Roman" w:hAnsi="Times New Roman" w:cs="Times New Roman"/>
          <w:sz w:val="24"/>
          <w:szCs w:val="24"/>
          <w:lang w:val="x-none" w:eastAsia="tr-TR"/>
        </w:rPr>
        <w:t xml:space="preserve">Yüklenicinin, sözleşmeye uygun olarak malı süresinde teslim etmemesi halinde, gecikilen her takvim günü için sözleşme bedelinin </w:t>
      </w:r>
      <w:r w:rsidRPr="008309D3">
        <w:rPr>
          <w:rFonts w:ascii="Times New Roman" w:eastAsia="Times New Roman" w:hAnsi="Times New Roman" w:cs="Times New Roman"/>
          <w:sz w:val="24"/>
          <w:szCs w:val="24"/>
          <w:lang w:eastAsia="tr-TR"/>
        </w:rPr>
        <w:t xml:space="preserve">% 1’i (yüzde biri) </w:t>
      </w:r>
      <w:r w:rsidRPr="008309D3">
        <w:rPr>
          <w:rFonts w:ascii="Times New Roman" w:eastAsia="Times New Roman" w:hAnsi="Times New Roman" w:cs="Times New Roman"/>
          <w:sz w:val="24"/>
          <w:szCs w:val="24"/>
          <w:lang w:val="x-none" w:eastAsia="tr-TR"/>
        </w:rPr>
        <w:t>oranında gecikme cezası uygulanır.</w:t>
      </w:r>
    </w:p>
    <w:p w:rsidR="0087750B" w:rsidRPr="008309D3" w:rsidRDefault="0087750B" w:rsidP="0087750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8</w:t>
      </w:r>
      <w:r w:rsidRPr="008309D3">
        <w:rPr>
          <w:rFonts w:ascii="Times New Roman" w:eastAsia="Times New Roman" w:hAnsi="Times New Roman" w:cs="Times New Roman"/>
          <w:b/>
          <w:sz w:val="24"/>
          <w:szCs w:val="24"/>
          <w:lang w:eastAsia="tr-TR"/>
        </w:rPr>
        <w:t>.3.</w:t>
      </w:r>
      <w:r w:rsidRPr="008309D3">
        <w:rPr>
          <w:rFonts w:ascii="Times New Roman" w:eastAsia="Times New Roman" w:hAnsi="Times New Roman" w:cs="Times New Roman"/>
          <w:sz w:val="24"/>
          <w:szCs w:val="24"/>
          <w:lang w:eastAsia="tr-TR"/>
        </w:rPr>
        <w:t xml:space="preserve"> Gecikme cezası, ayrıca protesto çekmeye gerek kalmaksızın yükleniciye yapılacak ödemelerden kesilir. Bu ceza tutarı; ödemelerden ve kesin teminat ile varsa ek kesin teminatlardan karşılanamaması halinde Yükleniciden ayrıca tahsil edilir.</w:t>
      </w:r>
    </w:p>
    <w:p w:rsidR="0087750B" w:rsidRPr="008309D3" w:rsidRDefault="00093818" w:rsidP="0087750B">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lastRenderedPageBreak/>
        <w:t>18</w:t>
      </w:r>
      <w:r w:rsidR="0087750B" w:rsidRPr="008309D3">
        <w:rPr>
          <w:rFonts w:ascii="Times New Roman" w:eastAsia="Times New Roman" w:hAnsi="Times New Roman" w:cs="Times New Roman"/>
          <w:b/>
          <w:sz w:val="24"/>
          <w:szCs w:val="24"/>
          <w:lang w:eastAsia="tr-TR"/>
        </w:rPr>
        <w:t>.4.</w:t>
      </w:r>
      <w:r w:rsidR="0087750B" w:rsidRPr="008309D3">
        <w:rPr>
          <w:rFonts w:ascii="Times New Roman" w:eastAsia="Times New Roman" w:hAnsi="Times New Roman" w:cs="Times New Roman"/>
          <w:sz w:val="24"/>
          <w:szCs w:val="24"/>
          <w:lang w:eastAsia="tr-TR"/>
        </w:rPr>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0087750B" w:rsidRPr="008309D3" w:rsidRDefault="0087750B" w:rsidP="0087750B">
      <w:pPr>
        <w:tabs>
          <w:tab w:val="left" w:pos="567"/>
          <w:tab w:val="left" w:leader="dot" w:pos="8789"/>
        </w:tabs>
        <w:overflowPunct w:val="0"/>
        <w:autoSpaceDE w:val="0"/>
        <w:autoSpaceDN w:val="0"/>
        <w:adjustRightInd w:val="0"/>
        <w:spacing w:before="100" w:beforeAutospacing="1" w:after="100" w:afterAutospacing="1"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8</w:t>
      </w:r>
      <w:r w:rsidRPr="008309D3">
        <w:rPr>
          <w:rFonts w:ascii="Times New Roman" w:eastAsia="Times New Roman" w:hAnsi="Times New Roman" w:cs="Times New Roman"/>
          <w:b/>
          <w:sz w:val="24"/>
          <w:szCs w:val="24"/>
          <w:lang w:eastAsia="tr-TR"/>
        </w:rPr>
        <w:t>.5.</w:t>
      </w:r>
      <w:r w:rsidRPr="008309D3">
        <w:rPr>
          <w:rFonts w:ascii="Times New Roman" w:eastAsia="Times New Roman" w:hAnsi="Times New Roman" w:cs="Times New Roman"/>
          <w:sz w:val="24"/>
          <w:szCs w:val="24"/>
          <w:lang w:eastAsia="tr-TR"/>
        </w:rPr>
        <w:t>Sözleşmenin uygulanması sırasında yüklenicin</w:t>
      </w:r>
      <w:r w:rsidR="00EF751C">
        <w:rPr>
          <w:rFonts w:ascii="Times New Roman" w:eastAsia="Times New Roman" w:hAnsi="Times New Roman" w:cs="Times New Roman"/>
          <w:sz w:val="24"/>
          <w:szCs w:val="24"/>
          <w:lang w:eastAsia="tr-TR"/>
        </w:rPr>
        <w:t xml:space="preserve">in </w:t>
      </w:r>
      <w:proofErr w:type="spellStart"/>
      <w:r w:rsidR="00EF751C">
        <w:rPr>
          <w:rFonts w:ascii="Times New Roman" w:eastAsia="Times New Roman" w:hAnsi="Times New Roman" w:cs="Times New Roman"/>
          <w:sz w:val="24"/>
          <w:szCs w:val="24"/>
          <w:lang w:eastAsia="tr-TR"/>
        </w:rPr>
        <w:t>Satınalma</w:t>
      </w:r>
      <w:proofErr w:type="spellEnd"/>
      <w:r w:rsidR="00EF751C">
        <w:rPr>
          <w:rFonts w:ascii="Times New Roman" w:eastAsia="Times New Roman" w:hAnsi="Times New Roman" w:cs="Times New Roman"/>
          <w:sz w:val="24"/>
          <w:szCs w:val="24"/>
          <w:lang w:eastAsia="tr-TR"/>
        </w:rPr>
        <w:t xml:space="preserve"> Yönetmeliğinin 46 </w:t>
      </w:r>
      <w:proofErr w:type="spellStart"/>
      <w:r w:rsidR="00EF751C">
        <w:rPr>
          <w:rFonts w:ascii="Times New Roman" w:eastAsia="Times New Roman" w:hAnsi="Times New Roman" w:cs="Times New Roman"/>
          <w:sz w:val="24"/>
          <w:szCs w:val="24"/>
          <w:lang w:eastAsia="tr-TR"/>
        </w:rPr>
        <w:t>ncı</w:t>
      </w:r>
      <w:proofErr w:type="spellEnd"/>
      <w:r w:rsidR="00EF751C">
        <w:rPr>
          <w:rFonts w:ascii="Times New Roman" w:eastAsia="Times New Roman" w:hAnsi="Times New Roman" w:cs="Times New Roman"/>
          <w:sz w:val="24"/>
          <w:szCs w:val="24"/>
          <w:lang w:eastAsia="tr-TR"/>
        </w:rPr>
        <w:t xml:space="preserve"> </w:t>
      </w:r>
      <w:r w:rsidRPr="008309D3">
        <w:rPr>
          <w:rFonts w:ascii="Times New Roman" w:eastAsia="Times New Roman" w:hAnsi="Times New Roman" w:cs="Times New Roman"/>
          <w:sz w:val="24"/>
          <w:szCs w:val="24"/>
          <w:lang w:eastAsia="tr-TR"/>
        </w:rPr>
        <w:t>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5331F2" w:rsidRDefault="0087750B" w:rsidP="00787CD2">
      <w:pPr>
        <w:keepNext/>
        <w:overflowPunct w:val="0"/>
        <w:autoSpaceDE w:val="0"/>
        <w:autoSpaceDN w:val="0"/>
        <w:adjustRightInd w:val="0"/>
        <w:spacing w:after="120" w:line="240" w:lineRule="auto"/>
        <w:jc w:val="both"/>
        <w:textAlignment w:val="baseline"/>
        <w:outlineLvl w:val="0"/>
        <w:rPr>
          <w:rFonts w:ascii="Times New Roman" w:eastAsia="Times New Roman" w:hAnsi="Times New Roman" w:cs="Times New Roman"/>
          <w:sz w:val="24"/>
          <w:szCs w:val="24"/>
          <w:lang w:val="x-none" w:eastAsia="tr-TR"/>
        </w:rPr>
      </w:pPr>
      <w:r>
        <w:rPr>
          <w:rFonts w:ascii="Times New Roman" w:eastAsia="Times New Roman" w:hAnsi="Times New Roman" w:cs="Times New Roman"/>
          <w:b/>
          <w:sz w:val="24"/>
          <w:szCs w:val="24"/>
          <w:lang w:val="en-US" w:eastAsia="tr-TR"/>
        </w:rPr>
        <w:t>1</w:t>
      </w:r>
      <w:r w:rsidR="00093818">
        <w:rPr>
          <w:rFonts w:ascii="Times New Roman" w:eastAsia="Times New Roman" w:hAnsi="Times New Roman" w:cs="Times New Roman"/>
          <w:b/>
          <w:sz w:val="24"/>
          <w:szCs w:val="24"/>
          <w:lang w:val="en-US" w:eastAsia="tr-TR"/>
        </w:rPr>
        <w:t>8</w:t>
      </w:r>
      <w:r w:rsidRPr="008309D3">
        <w:rPr>
          <w:rFonts w:ascii="Times New Roman" w:eastAsia="Times New Roman" w:hAnsi="Times New Roman" w:cs="Times New Roman"/>
          <w:b/>
          <w:sz w:val="24"/>
          <w:szCs w:val="24"/>
          <w:lang w:val="x-none" w:eastAsia="tr-TR"/>
        </w:rPr>
        <w:t xml:space="preserve">.6. </w:t>
      </w:r>
      <w:r w:rsidRPr="008309D3">
        <w:rPr>
          <w:rFonts w:ascii="Times New Roman" w:eastAsia="Times New Roman" w:hAnsi="Times New Roman" w:cs="Times New Roman"/>
          <w:sz w:val="24"/>
          <w:szCs w:val="24"/>
          <w:lang w:val="x-none" w:eastAsia="tr-TR"/>
        </w:rPr>
        <w:t xml:space="preserve">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8309D3">
        <w:rPr>
          <w:rFonts w:ascii="Times New Roman" w:eastAsia="Times New Roman" w:hAnsi="Times New Roman" w:cs="Times New Roman"/>
          <w:sz w:val="24"/>
          <w:szCs w:val="24"/>
          <w:lang w:eastAsia="tr-TR"/>
        </w:rPr>
        <w:t xml:space="preserve"> bir </w:t>
      </w:r>
      <w:r w:rsidRPr="008309D3">
        <w:rPr>
          <w:rFonts w:ascii="Times New Roman" w:eastAsia="Times New Roman" w:hAnsi="Times New Roman" w:cs="Times New Roman"/>
          <w:sz w:val="24"/>
          <w:szCs w:val="24"/>
          <w:lang w:val="x-none" w:eastAsia="tr-TR"/>
        </w:rPr>
        <w:t>defaya mahsus yükleniciye teslim imkanı verilir. Ancak verilen süre içerisinde yeni mal tesliminin yapılmaması veya teslim edilen malın sözleşme ve eklerine uygun olmaması halinde, yukarıdaki düzenlemeler çerçevesinde ihtar yapılır.</w:t>
      </w:r>
    </w:p>
    <w:p w:rsidR="00093818" w:rsidRPr="00194133" w:rsidRDefault="00093818" w:rsidP="00093818">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w:t>
      </w:r>
      <w:r>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w:t>
      </w:r>
      <w:r w:rsidRPr="00194133">
        <w:rPr>
          <w:rFonts w:ascii="Times New Roman" w:eastAsia="Times New Roman" w:hAnsi="Times New Roman" w:cs="Times New Roman"/>
          <w:sz w:val="24"/>
          <w:szCs w:val="24"/>
          <w:lang w:eastAsia="tr-TR"/>
        </w:rPr>
        <w:t xml:space="preserve"> Yukarıda belirtilen cezalar ayrıca protesto çekmeye gerek kalmaksızın yükleniciye yapılacak ödemelerden kesilir. Cezanın ödemelerden karşılanamaması halinde ceza tutarı yükleniciden ayrıca tahsil edilir.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-Süre uzatımı verilebilecek haller ve şartları</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Mücbir sebepler nedeniyle süre uzatımı verilebilecek haller aşağıda sayılmıştır.</w:t>
      </w:r>
    </w:p>
    <w:p w:rsidR="008D750B" w:rsidRDefault="008D750B"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.1.1</w:t>
      </w:r>
      <w:r w:rsidRPr="00194133">
        <w:rPr>
          <w:rFonts w:ascii="Times New Roman" w:eastAsia="Times New Roman" w:hAnsi="Times New Roman" w:cs="Times New Roman"/>
          <w:sz w:val="24"/>
          <w:szCs w:val="24"/>
          <w:lang w:eastAsia="tr-TR"/>
        </w:rPr>
        <w:t xml:space="preserve"> Mücbir sebepler: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Doğal afetler.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Kanuni grev.</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c) Genel salgın hastalık.</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ç) Kısmi veya genel seferberlik ilanı.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d) Gerektiğinde Kamu İhale Kurumu tarafından belirlenecek benzeri diğer haller.</w:t>
      </w:r>
    </w:p>
    <w:p w:rsidR="002258CD" w:rsidRPr="00194133" w:rsidRDefault="002258CD" w:rsidP="002258CD">
      <w:pPr>
        <w:shd w:val="clear" w:color="auto" w:fill="FFFFFF"/>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.1.2. </w:t>
      </w:r>
      <w:r w:rsidRPr="00194133">
        <w:rPr>
          <w:rFonts w:ascii="Times New Roman" w:eastAsia="Times New Roman" w:hAnsi="Times New Roman" w:cs="Times New Roman"/>
          <w:sz w:val="24"/>
          <w:szCs w:val="24"/>
          <w:lang w:eastAsia="tr-TR"/>
        </w:rPr>
        <w:t>Yukarıda</w:t>
      </w:r>
      <w:r w:rsidRPr="00194133">
        <w:rPr>
          <w:rFonts w:ascii="Times New Roman" w:eastAsia="Times New Roman" w:hAnsi="Times New Roman" w:cs="Times New Roman"/>
          <w:bCs/>
          <w:sz w:val="24"/>
          <w:szCs w:val="24"/>
          <w:lang w:eastAsia="tr-TR"/>
        </w:rPr>
        <w:t xml:space="preserve"> </w:t>
      </w:r>
      <w:r w:rsidRPr="00194133">
        <w:rPr>
          <w:rFonts w:ascii="Times New Roman" w:eastAsia="Times New Roman" w:hAnsi="Times New Roman" w:cs="Times New Roman"/>
          <w:sz w:val="24"/>
          <w:szCs w:val="24"/>
          <w:lang w:eastAsia="tr-TR"/>
        </w:rPr>
        <w:t>belirtilen hallerin mücbir sebep olarak kabul edilmesi ve yükleniciye süre uzatımı verilebilmesi için, mücbir sebep olarak kabul edilecek durumun;</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Yüklenicinin kusurundan kaynaklanmamış olması,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Taahhüdün yerine getirilmesine engel nitelikte olması,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u w:val="single"/>
          <w:lang w:eastAsia="tr-TR"/>
        </w:rPr>
      </w:pPr>
      <w:r w:rsidRPr="00194133">
        <w:rPr>
          <w:rFonts w:ascii="Times New Roman" w:eastAsia="Times New Roman" w:hAnsi="Times New Roman" w:cs="Times New Roman"/>
          <w:sz w:val="24"/>
          <w:szCs w:val="24"/>
          <w:lang w:eastAsia="tr-TR"/>
        </w:rPr>
        <w:t>c) Yüklenicinin bu engeli ortadan kaldırmaya gücünün yetmemesi,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ç) Mücbir sebebin meydana geldiği tarihi izleyen yirmi gün içinde yüklenicinin İdareye yazılı olarak bildirimde bulunması,</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sz w:val="24"/>
          <w:szCs w:val="24"/>
          <w:lang w:eastAsia="tr-TR"/>
        </w:rPr>
        <w:t>d) Yetkili merciler tarafından belgelendirilmesi zorunludur.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.1.3. </w:t>
      </w:r>
      <w:r w:rsidRPr="00194133">
        <w:rPr>
          <w:rFonts w:ascii="Times New Roman" w:eastAsia="Times New Roman" w:hAnsi="Times New Roman" w:cs="Times New Roman"/>
          <w:sz w:val="24"/>
          <w:szCs w:val="24"/>
          <w:lang w:eastAsia="tr-TR"/>
        </w:rPr>
        <w:t xml:space="preserve">Yüklenici tarafından zamanında yapılmayan başvurular dikkate alınmaz ve Yüklenici başvuru süresini geçirdikten sonra süre uzatımı isteğinde bulunamaz.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.2. </w:t>
      </w:r>
      <w:r w:rsidRPr="00194133">
        <w:rPr>
          <w:rFonts w:ascii="Times New Roman" w:eastAsia="Times New Roman" w:hAnsi="Times New Roman" w:cs="Times New Roman"/>
          <w:sz w:val="24"/>
          <w:szCs w:val="24"/>
          <w:lang w:eastAsia="tr-TR"/>
        </w:rPr>
        <w:t>İdareden kaynaklanan nedenlerle süre uzatımı verilecek haller:</w:t>
      </w: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5331F2"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 xml:space="preserve">.2.1. </w:t>
      </w:r>
      <w:r w:rsidRPr="00194133">
        <w:rPr>
          <w:rFonts w:ascii="Times New Roman" w:eastAsia="Times New Roman" w:hAnsi="Times New Roman" w:cs="Times New Roman"/>
          <w:sz w:val="24"/>
          <w:szCs w:val="24"/>
          <w:lang w:eastAsia="tr-TR"/>
        </w:rPr>
        <w:t>İdarenin sözleşmenin ifasına ilişkin yükümlülüklerini yüklenicinin kusuru olmaksızın, öngörülen süreler içinde yerine getirmemesi ve bu sebeple sorumluluğu yükleniciye ait olmayan</w:t>
      </w:r>
      <w:r w:rsidR="0079588C">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sz w:val="24"/>
          <w:szCs w:val="24"/>
          <w:lang w:eastAsia="tr-TR"/>
        </w:rPr>
        <w:t xml:space="preserve">gecikmelerin meydana gelmesi, bu durumun taahhüdün yerine getirilmesine engel nitelikte olması ve yüklenicinin bu engeli ortadan kaldırmaya gücünün yetmemiş olması halinde; işi engelleyici </w:t>
      </w:r>
      <w:r w:rsidRPr="00194133">
        <w:rPr>
          <w:rFonts w:ascii="Times New Roman" w:eastAsia="Times New Roman" w:hAnsi="Times New Roman" w:cs="Times New Roman"/>
          <w:sz w:val="24"/>
          <w:szCs w:val="24"/>
          <w:lang w:eastAsia="tr-TR"/>
        </w:rPr>
        <w:lastRenderedPageBreak/>
        <w:t xml:space="preserve">sebeplere ve yapılacak işin niteliğine göre, işin bir kısmına veya tamamına ait süre en az gecikilen süre kadar uzatılır. </w:t>
      </w:r>
      <w:proofErr w:type="gramEnd"/>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.2.2. İlave işler nedeniyle iş artışının ortaya çıkması halinde işin süresi, bu artışla orantılı olarak işin ilgili kısmı veya tamamı için uzatılır.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1</w:t>
      </w:r>
      <w:r w:rsidR="00093818">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.3.</w:t>
      </w:r>
      <w:r w:rsidRPr="00194133">
        <w:rPr>
          <w:rFonts w:ascii="Times New Roman" w:eastAsia="Times New Roman" w:hAnsi="Times New Roman" w:cs="Times New Roman"/>
          <w:sz w:val="24"/>
          <w:szCs w:val="24"/>
          <w:lang w:eastAsia="tr-TR"/>
        </w:rPr>
        <w:t xml:space="preserve"> Süre uzatımına ilişkin diğer hususlarda Genel Şartnamenin ilgili hükümleri uygulanır.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695099">
        <w:rPr>
          <w:rFonts w:ascii="Times New Roman" w:eastAsia="Times New Roman" w:hAnsi="Times New Roman" w:cs="Times New Roman"/>
          <w:b/>
          <w:sz w:val="24"/>
          <w:szCs w:val="24"/>
          <w:lang w:eastAsia="tr-TR"/>
        </w:rPr>
        <w:t>20</w:t>
      </w:r>
      <w:r w:rsidRPr="00194133">
        <w:rPr>
          <w:rFonts w:ascii="Times New Roman" w:eastAsia="Times New Roman" w:hAnsi="Times New Roman" w:cs="Times New Roman"/>
          <w:b/>
          <w:sz w:val="24"/>
          <w:szCs w:val="24"/>
          <w:lang w:eastAsia="tr-TR"/>
        </w:rPr>
        <w:t>-Kontrol Teşkilatı, görev ve yetkileri</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695099"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2258CD" w:rsidRPr="00194133">
        <w:rPr>
          <w:rFonts w:ascii="Times New Roman" w:eastAsia="Times New Roman" w:hAnsi="Times New Roman" w:cs="Times New Roman"/>
          <w:b/>
          <w:sz w:val="24"/>
          <w:szCs w:val="24"/>
          <w:lang w:eastAsia="tr-TR"/>
        </w:rPr>
        <w:t>.1 </w:t>
      </w:r>
      <w:r w:rsidR="002258CD" w:rsidRPr="00194133">
        <w:rPr>
          <w:rFonts w:ascii="Times New Roman" w:eastAsia="ヒラギノ明朝 Pro W3" w:hAnsi="Times New Roman" w:cs="Times New Roman"/>
          <w:sz w:val="24"/>
          <w:szCs w:val="24"/>
        </w:rPr>
        <w:t>İşin, sözleşme ve eklerine uygun olarak yürütülüp yürütülmediği İdare tarafından öngörülmesi halinde görevlendirilen Kontrol Teşkilatı aracılığıyl</w:t>
      </w:r>
      <w:r w:rsidR="002258CD">
        <w:rPr>
          <w:rFonts w:ascii="Times New Roman" w:eastAsia="ヒラギノ明朝 Pro W3" w:hAnsi="Times New Roman" w:cs="Times New Roman"/>
          <w:sz w:val="24"/>
          <w:szCs w:val="24"/>
        </w:rPr>
        <w:t xml:space="preserve">a denetlenir. İdare tarafından </w:t>
      </w:r>
      <w:r w:rsidR="002258CD" w:rsidRPr="00194133">
        <w:rPr>
          <w:rFonts w:ascii="Times New Roman" w:eastAsia="ヒラギノ明朝 Pro W3" w:hAnsi="Times New Roman" w:cs="Times New Roman"/>
          <w:sz w:val="24"/>
          <w:szCs w:val="24"/>
        </w:rPr>
        <w:t>Kontrol Teşkilatının kurulmadığı durumlarda Kabul Komisyonunun tutacağı kayıt ve tutanaklar esas alınır</w:t>
      </w:r>
      <w:r w:rsidR="002258CD" w:rsidRPr="00194133">
        <w:rPr>
          <w:rFonts w:ascii="Times New Roman" w:eastAsia="Times New Roman" w:hAnsi="Times New Roman" w:cs="Times New Roman"/>
          <w:sz w:val="24"/>
          <w:szCs w:val="24"/>
          <w:lang w:eastAsia="tr-TR"/>
        </w:rPr>
        <w:t>.</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0F621D">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b/>
          <w:sz w:val="24"/>
          <w:szCs w:val="24"/>
          <w:lang w:eastAsia="tr-TR"/>
        </w:rPr>
        <w:t>-İşin yürütülmesine ilişkin kayıt ve tutanaklar</w:t>
      </w:r>
    </w:p>
    <w:p w:rsidR="005331F2" w:rsidRDefault="005331F2" w:rsidP="002258CD">
      <w:pPr>
        <w:tabs>
          <w:tab w:val="left" w:pos="567"/>
          <w:tab w:val="left" w:pos="101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0F621D" w:rsidP="002258CD">
      <w:pPr>
        <w:tabs>
          <w:tab w:val="left" w:pos="567"/>
          <w:tab w:val="left" w:pos="1010"/>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1</w:t>
      </w:r>
      <w:r w:rsidR="002258CD" w:rsidRPr="00194133">
        <w:rPr>
          <w:rFonts w:ascii="Times New Roman" w:eastAsia="Times New Roman" w:hAnsi="Times New Roman" w:cs="Times New Roman"/>
          <w:b/>
          <w:sz w:val="24"/>
          <w:szCs w:val="24"/>
          <w:lang w:eastAsia="tr-TR"/>
        </w:rPr>
        <w:t>.1</w:t>
      </w:r>
      <w:r w:rsidR="002258CD" w:rsidRPr="00194133">
        <w:rPr>
          <w:rFonts w:ascii="Times New Roman" w:eastAsia="Times New Roman" w:hAnsi="Times New Roman" w:cs="Times New Roman"/>
          <w:sz w:val="24"/>
          <w:szCs w:val="24"/>
          <w:lang w:eastAsia="tr-TR"/>
        </w:rPr>
        <w:t>.</w:t>
      </w:r>
      <w:r w:rsidR="002258CD" w:rsidRPr="00194133">
        <w:rPr>
          <w:rFonts w:ascii="Times New Roman" w:eastAsia="Times New Roman" w:hAnsi="Times New Roman" w:cs="Times New Roman"/>
          <w:b/>
          <w:sz w:val="24"/>
          <w:szCs w:val="24"/>
          <w:lang w:eastAsia="tr-TR"/>
        </w:rPr>
        <w:t xml:space="preserve"> </w:t>
      </w:r>
      <w:r w:rsidR="002258CD" w:rsidRPr="00194133">
        <w:rPr>
          <w:rFonts w:ascii="Times New Roman" w:eastAsia="Times New Roman" w:hAnsi="Times New Roman" w:cs="Times New Roman"/>
          <w:sz w:val="24"/>
          <w:szCs w:val="24"/>
          <w:lang w:eastAsia="tr-TR"/>
        </w:rPr>
        <w:t>İşin yürütülmesine ilişkin kontrol teşkilatı kurulmazsa kayıt ve tutanakları Kabul Komisyonu tutacaktır.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-Teslim, muayene ve kabul işlemlerine ilişkin şartlar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b/>
          <w:sz w:val="24"/>
          <w:szCs w:val="24"/>
          <w:lang w:eastAsia="tr-TR"/>
        </w:rPr>
        <w:t>Teslim muayene ve kabul işlemleri Teknik Şartname hükümleri uyarınca yapılacaktır.</w:t>
      </w:r>
    </w:p>
    <w:p w:rsidR="002258CD" w:rsidRPr="00E75949" w:rsidRDefault="002258CD" w:rsidP="00F70C99">
      <w:pPr>
        <w:tabs>
          <w:tab w:val="left" w:pos="567"/>
          <w:tab w:val="left" w:leader="dot" w:pos="8789"/>
        </w:tabs>
        <w:overflowPunct w:val="0"/>
        <w:autoSpaceDE w:val="0"/>
        <w:autoSpaceDN w:val="0"/>
        <w:adjustRightInd w:val="0"/>
        <w:spacing w:after="100" w:afterAutospacing="1"/>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 xml:space="preserve">.2. </w:t>
      </w:r>
      <w:r w:rsidR="000449F8" w:rsidRPr="000449F8">
        <w:rPr>
          <w:rFonts w:ascii="Times New Roman" w:eastAsia="ヒラギノ明朝 Pro W3" w:hAnsi="Times New Roman" w:cs="Times New Roman"/>
          <w:sz w:val="24"/>
          <w:szCs w:val="24"/>
        </w:rPr>
        <w:t>Sözleşme konusu malzemeler teslim edildiğinde Yüklenici, kabul işlemlerinin yapılması için bu talebini içeren bir dilekçe ile İdareye başvuracaktır. Bunun üzerine teslimi yapılan malzemenin muayenesine, her türlü masrafı Yükleniciye ait olmak üzere Avrupa Birliği Eğitim ve Gençlik Programları Merkezi Başkanlığı Mevlana Bulvarı No:181 Balgat/ANKARA adresinde ve başvuru yazısının İdareye ulaştığı tarihten itibaren 10 (On) işgünü içinde başlanır. Yüklenici, işin teslimi için sözleşme ve ekleri uyarınca üzerine düşen yükümlülükleri yerine getirmemesi nedeniyle oluşan zarardan sorumludur.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r w:rsidRPr="00E75949">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2</w:t>
      </w:r>
      <w:r w:rsidRPr="00E75949">
        <w:rPr>
          <w:rFonts w:ascii="Times New Roman" w:eastAsia="Times New Roman" w:hAnsi="Times New Roman" w:cs="Times New Roman"/>
          <w:b/>
          <w:sz w:val="24"/>
          <w:szCs w:val="24"/>
          <w:lang w:eastAsia="tr-TR"/>
        </w:rPr>
        <w:t>.3.</w:t>
      </w:r>
      <w:r w:rsidRPr="00E75949">
        <w:rPr>
          <w:rFonts w:ascii="Times New Roman" w:eastAsia="Times New Roman" w:hAnsi="Times New Roman" w:cs="Times New Roman"/>
          <w:sz w:val="24"/>
          <w:szCs w:val="24"/>
          <w:lang w:eastAsia="tr-TR"/>
        </w:rPr>
        <w:t xml:space="preserve"> Teslim alınan işin muayene ve kabul işlemleri, </w:t>
      </w:r>
      <w:proofErr w:type="spellStart"/>
      <w:r w:rsidRPr="00E75949">
        <w:rPr>
          <w:rFonts w:ascii="Times New Roman" w:eastAsia="Times New Roman" w:hAnsi="Times New Roman" w:cs="Times New Roman"/>
          <w:sz w:val="24"/>
          <w:szCs w:val="24"/>
          <w:lang w:eastAsia="tr-TR"/>
        </w:rPr>
        <w:t>Satınalma</w:t>
      </w:r>
      <w:proofErr w:type="spellEnd"/>
      <w:r w:rsidRPr="00E75949">
        <w:rPr>
          <w:rFonts w:ascii="Times New Roman" w:eastAsia="Times New Roman" w:hAnsi="Times New Roman" w:cs="Times New Roman"/>
          <w:sz w:val="24"/>
          <w:szCs w:val="24"/>
          <w:lang w:eastAsia="tr-TR"/>
        </w:rPr>
        <w:t xml:space="preserve"> Yönetmeliğinde yer alan hükümlere göre, hüküm bulunmayan hallerde 4734 Sayılı Kanuna göre çıkarılan Hizmet İşleri Genel Şartnamesinde yer alan hükümlere göre yapılır.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val="x-none" w:eastAsia="x-none"/>
        </w:rPr>
      </w:pPr>
      <w:r w:rsidRPr="00194133">
        <w:rPr>
          <w:rFonts w:ascii="Times New Roman" w:eastAsia="Times New Roman" w:hAnsi="Times New Roman" w:cs="Times New Roman"/>
          <w:b/>
          <w:iCs/>
          <w:sz w:val="24"/>
          <w:szCs w:val="24"/>
          <w:lang w:val="x-none" w:eastAsia="x-none"/>
        </w:rPr>
        <w:t>Madde 2</w:t>
      </w:r>
      <w:r w:rsidR="00695099">
        <w:rPr>
          <w:rFonts w:ascii="Times New Roman" w:eastAsia="Times New Roman" w:hAnsi="Times New Roman" w:cs="Times New Roman"/>
          <w:b/>
          <w:iCs/>
          <w:sz w:val="24"/>
          <w:szCs w:val="24"/>
          <w:lang w:eastAsia="x-none"/>
        </w:rPr>
        <w:t>3</w:t>
      </w:r>
      <w:r w:rsidRPr="00194133">
        <w:rPr>
          <w:rFonts w:ascii="Times New Roman" w:eastAsia="Times New Roman" w:hAnsi="Times New Roman" w:cs="Times New Roman"/>
          <w:b/>
          <w:iCs/>
          <w:sz w:val="24"/>
          <w:szCs w:val="24"/>
          <w:lang w:val="x-none" w:eastAsia="x-none"/>
        </w:rPr>
        <w:t>-İş ve işyerlerinin korunması ve sigortalanması</w:t>
      </w:r>
      <w:bookmarkStart w:id="1" w:name="_Toc17863879"/>
      <w:bookmarkStart w:id="2" w:name="_Toc17897932"/>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
          <w:iCs/>
          <w:sz w:val="24"/>
          <w:szCs w:val="24"/>
          <w:lang w:val="x-none" w:eastAsia="x-none"/>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4</w:t>
      </w:r>
      <w:r w:rsidRPr="00194133">
        <w:rPr>
          <w:rFonts w:ascii="Times New Roman" w:eastAsia="Times New Roman" w:hAnsi="Times New Roman" w:cs="Times New Roman"/>
          <w:b/>
          <w:sz w:val="24"/>
          <w:szCs w:val="24"/>
          <w:lang w:eastAsia="tr-TR"/>
        </w:rPr>
        <w:t xml:space="preserve">-Yüklenicinin sözleşme konusu iş ile ilgili çalıştıracağı personele ilişkin sorumlulukları </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4</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Yüklenicinin sözleşme konusu iş ile ilgili çalıştıracağı personele ilişkin sorumlulukları, ilgili mevzuatın bu konuyu düzenleyen emredici hükümleri ve 4734 Sayılı Kanuna göre çıkarılan Hizmet İşleri Genel Şartnamenin Altıncı Bölümünde belirlenmiş olup, Yüklenici bunları aynen uygulamakla yükümlüdür.</w:t>
      </w:r>
      <w:bookmarkEnd w:id="1"/>
      <w:bookmarkEnd w:id="2"/>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79588C" w:rsidRPr="00194133"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-Sözleşmede değişiklik yapılması</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xml:space="preserve"> Sözleşme bedelinin aşılmaması ve İdare ile Yüklenicinin karşılıklı olarak anlaşması kaydıyla,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İşin yapılma veya teslim yeri,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lastRenderedPageBreak/>
        <w:t xml:space="preserve">b) İşin süresinden önce yapılması veya teslim edilmesi kaydıyla işin süresi ve bu süreye uygun olarak ödeme şartlarına ait hususlarda sözleşme hükümlerinde değişiklik yapılabilir. </w:t>
      </w:r>
    </w:p>
    <w:p w:rsidR="008C0FCF" w:rsidRDefault="002258CD" w:rsidP="00F603D9">
      <w:pPr>
        <w:tabs>
          <w:tab w:val="left" w:pos="566"/>
          <w:tab w:val="left" w:leader="dot" w:pos="8789"/>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b/>
          <w:sz w:val="24"/>
          <w:szCs w:val="24"/>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 xml:space="preserve">.2. </w:t>
      </w:r>
      <w:r w:rsidRPr="00194133">
        <w:rPr>
          <w:rFonts w:ascii="Times New Roman" w:eastAsia="Times New Roman" w:hAnsi="Times New Roman" w:cs="Times New Roman"/>
          <w:sz w:val="24"/>
          <w:szCs w:val="24"/>
          <w:lang w:eastAsia="tr-TR"/>
        </w:rPr>
        <w:t>Bu hallerin dışında sözleşme hükümlerinde değişiklik yapılamaz ve ek sözleşme düzenlenemez.</w:t>
      </w:r>
    </w:p>
    <w:p w:rsidR="008C0FCF" w:rsidRDefault="008C0FCF" w:rsidP="002258CD">
      <w:pPr>
        <w:tabs>
          <w:tab w:val="left" w:pos="566"/>
        </w:tabs>
        <w:spacing w:after="0" w:line="240" w:lineRule="auto"/>
        <w:jc w:val="both"/>
        <w:rPr>
          <w:rFonts w:ascii="Times New Roman" w:eastAsia="ヒラギノ明朝 Pro W3" w:hAnsi="Times New Roman" w:cs="Times New Roman"/>
          <w:b/>
          <w:sz w:val="24"/>
          <w:szCs w:val="24"/>
        </w:rPr>
      </w:pPr>
    </w:p>
    <w:p w:rsidR="002258CD" w:rsidRPr="00194133" w:rsidRDefault="002258CD" w:rsidP="002258CD">
      <w:pPr>
        <w:tabs>
          <w:tab w:val="left" w:pos="566"/>
        </w:tabs>
        <w:spacing w:after="0" w:line="240" w:lineRule="auto"/>
        <w:jc w:val="both"/>
        <w:rPr>
          <w:rFonts w:ascii="Times New Roman" w:eastAsia="ヒラギノ明朝 Pro W3" w:hAnsi="Times New Roman" w:cs="Times New Roman"/>
          <w:b/>
          <w:sz w:val="24"/>
          <w:szCs w:val="24"/>
        </w:rPr>
      </w:pPr>
      <w:r w:rsidRPr="00194133">
        <w:rPr>
          <w:rFonts w:ascii="Times New Roman" w:eastAsia="ヒラギノ明朝 Pro W3" w:hAnsi="Times New Roman" w:cs="Times New Roman"/>
          <w:b/>
          <w:sz w:val="24"/>
          <w:szCs w:val="24"/>
        </w:rPr>
        <w:t>Madde 2</w:t>
      </w:r>
      <w:r w:rsidR="00695099">
        <w:rPr>
          <w:rFonts w:ascii="Times New Roman" w:eastAsia="ヒラギノ明朝 Pro W3" w:hAnsi="Times New Roman" w:cs="Times New Roman"/>
          <w:b/>
          <w:sz w:val="24"/>
          <w:szCs w:val="24"/>
        </w:rPr>
        <w:t>6</w:t>
      </w:r>
      <w:r w:rsidRPr="00194133">
        <w:rPr>
          <w:rFonts w:ascii="Times New Roman" w:eastAsia="ヒラギノ明朝 Pro W3" w:hAnsi="Times New Roman" w:cs="Times New Roman"/>
          <w:b/>
          <w:sz w:val="24"/>
          <w:szCs w:val="24"/>
        </w:rPr>
        <w:t>-Yüklenicinin Ölümü, İflası, Ağır Hastalığı, Tutukluluğu veya Mahkûmiyeti</w:t>
      </w:r>
    </w:p>
    <w:p w:rsidR="005331F2" w:rsidRDefault="005331F2" w:rsidP="002258CD">
      <w:pPr>
        <w:tabs>
          <w:tab w:val="left" w:pos="566"/>
        </w:tabs>
        <w:spacing w:after="0" w:line="240" w:lineRule="auto"/>
        <w:jc w:val="both"/>
        <w:rPr>
          <w:rFonts w:ascii="Times New Roman" w:eastAsia="ヒラギノ明朝 Pro W3" w:hAnsi="Times New Roman" w:cs="Times New Roman"/>
          <w:b/>
          <w:sz w:val="24"/>
          <w:szCs w:val="24"/>
        </w:rPr>
      </w:pPr>
    </w:p>
    <w:p w:rsidR="002258CD" w:rsidRPr="00194133" w:rsidRDefault="002258CD" w:rsidP="002258CD">
      <w:pPr>
        <w:tabs>
          <w:tab w:val="left" w:pos="566"/>
        </w:tabs>
        <w:spacing w:after="0" w:line="240" w:lineRule="auto"/>
        <w:jc w:val="both"/>
        <w:rPr>
          <w:rFonts w:ascii="Times New Roman" w:eastAsia="ヒラギノ明朝 Pro W3" w:hAnsi="Times New Roman" w:cs="Times New Roman"/>
          <w:sz w:val="24"/>
          <w:szCs w:val="24"/>
        </w:rPr>
      </w:pPr>
      <w:r w:rsidRPr="00194133">
        <w:rPr>
          <w:rFonts w:ascii="Times New Roman" w:eastAsia="ヒラギノ明朝 Pro W3" w:hAnsi="Times New Roman" w:cs="Times New Roman"/>
          <w:b/>
          <w:sz w:val="24"/>
          <w:szCs w:val="24"/>
        </w:rPr>
        <w:t>2</w:t>
      </w:r>
      <w:r w:rsidR="00695099">
        <w:rPr>
          <w:rFonts w:ascii="Times New Roman" w:eastAsia="ヒラギノ明朝 Pro W3" w:hAnsi="Times New Roman" w:cs="Times New Roman"/>
          <w:b/>
          <w:sz w:val="24"/>
          <w:szCs w:val="24"/>
        </w:rPr>
        <w:t>6</w:t>
      </w:r>
      <w:r w:rsidRPr="00194133">
        <w:rPr>
          <w:rFonts w:ascii="Times New Roman" w:eastAsia="ヒラギノ明朝 Pro W3" w:hAnsi="Times New Roman" w:cs="Times New Roman"/>
          <w:b/>
          <w:sz w:val="24"/>
          <w:szCs w:val="24"/>
        </w:rPr>
        <w:t>.1.</w:t>
      </w:r>
      <w:r w:rsidRPr="00194133">
        <w:rPr>
          <w:rFonts w:ascii="Times New Roman" w:eastAsia="ヒラギノ明朝 Pro W3" w:hAnsi="Times New Roman" w:cs="Times New Roman"/>
          <w:sz w:val="24"/>
          <w:szCs w:val="24"/>
        </w:rPr>
        <w:t xml:space="preserve"> Yüklenicinin ölümü, iflası, ağır hastalığı, tutukluluğu veya özgürlüğü kısıtlayıcı bir cezaya </w:t>
      </w:r>
      <w:r w:rsidR="007108F6" w:rsidRPr="00194133">
        <w:rPr>
          <w:rFonts w:ascii="Times New Roman" w:eastAsia="ヒラギノ明朝 Pro W3" w:hAnsi="Times New Roman" w:cs="Times New Roman"/>
          <w:sz w:val="24"/>
          <w:szCs w:val="24"/>
        </w:rPr>
        <w:t>mahkûmiyeti</w:t>
      </w:r>
      <w:r w:rsidRPr="00194133">
        <w:rPr>
          <w:rFonts w:ascii="Times New Roman" w:eastAsia="ヒラギノ明朝 Pro W3" w:hAnsi="Times New Roman" w:cs="Times New Roman"/>
          <w:sz w:val="24"/>
          <w:szCs w:val="24"/>
        </w:rPr>
        <w:t xml:space="preserve"> hallerinde 4735 sayılı Kanunun ilgili hükümlerine göre işlem tesis edilir.</w:t>
      </w:r>
    </w:p>
    <w:p w:rsidR="005331F2" w:rsidRPr="005E7FFB" w:rsidRDefault="002258CD" w:rsidP="005E7FFB">
      <w:pPr>
        <w:tabs>
          <w:tab w:val="left" w:pos="567"/>
          <w:tab w:val="left" w:leader="dot" w:pos="8789"/>
        </w:tabs>
        <w:overflowPunct w:val="0"/>
        <w:autoSpaceDE w:val="0"/>
        <w:autoSpaceDN w:val="0"/>
        <w:adjustRightInd w:val="0"/>
        <w:spacing w:after="0" w:line="240" w:lineRule="auto"/>
        <w:jc w:val="both"/>
        <w:textAlignment w:val="baseline"/>
        <w:outlineLvl w:val="5"/>
        <w:rPr>
          <w:rFonts w:ascii="Times New Roman" w:eastAsia="ヒラギノ明朝 Pro W3" w:hAnsi="Times New Roman" w:cs="Times New Roman"/>
          <w:sz w:val="24"/>
          <w:szCs w:val="24"/>
          <w:lang w:val="x-none"/>
        </w:rPr>
      </w:pPr>
      <w:r w:rsidRPr="00194133">
        <w:rPr>
          <w:rFonts w:ascii="Times New Roman" w:eastAsia="ヒラギノ明朝 Pro W3" w:hAnsi="Times New Roman" w:cs="Times New Roman"/>
          <w:b/>
          <w:sz w:val="24"/>
          <w:szCs w:val="24"/>
          <w:lang w:val="x-none"/>
        </w:rPr>
        <w:t>2</w:t>
      </w:r>
      <w:r w:rsidR="00695099">
        <w:rPr>
          <w:rFonts w:ascii="Times New Roman" w:eastAsia="ヒラギノ明朝 Pro W3" w:hAnsi="Times New Roman" w:cs="Times New Roman"/>
          <w:b/>
          <w:sz w:val="24"/>
          <w:szCs w:val="24"/>
        </w:rPr>
        <w:t>6</w:t>
      </w:r>
      <w:r w:rsidRPr="00194133">
        <w:rPr>
          <w:rFonts w:ascii="Times New Roman" w:eastAsia="ヒラギノ明朝 Pro W3" w:hAnsi="Times New Roman" w:cs="Times New Roman"/>
          <w:b/>
          <w:sz w:val="24"/>
          <w:szCs w:val="24"/>
          <w:lang w:val="x-none"/>
        </w:rPr>
        <w:t>.2.</w:t>
      </w:r>
      <w:r w:rsidRPr="00194133">
        <w:rPr>
          <w:rFonts w:ascii="Times New Roman" w:eastAsia="ヒラギノ明朝 Pro W3" w:hAnsi="Times New Roman" w:cs="Times New Roman"/>
          <w:sz w:val="24"/>
          <w:szCs w:val="24"/>
          <w:lang w:val="x-none"/>
        </w:rPr>
        <w:t xml:space="preserve"> Ortak girişim tarafından gerçekleştirilen işlerde, ortaklardan birinin ölümü, iflası, ağır hastalığı, tutukluğu veya özgürlüğü kısıtlayıcı bir cezaya mahkumiyeti hallerinde de 4735 sayılı Kanunun ilgili hükümlerine göre işlem tesis edilir.</w:t>
      </w:r>
    </w:p>
    <w:p w:rsidR="008D750B" w:rsidRDefault="008D750B"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-Yüklenicinin sözleşmeyi feshetmesi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 xml:space="preserve">Yüklenicinin, sözleşme yapıldıktan sonra mücbir sebep halleri dışında, mali </w:t>
      </w:r>
      <w:proofErr w:type="spellStart"/>
      <w:r w:rsidRPr="00194133">
        <w:rPr>
          <w:rFonts w:ascii="Times New Roman" w:eastAsia="Times New Roman" w:hAnsi="Times New Roman" w:cs="Times New Roman"/>
          <w:sz w:val="24"/>
          <w:szCs w:val="24"/>
          <w:lang w:eastAsia="tr-TR"/>
        </w:rPr>
        <w:t>acz</w:t>
      </w:r>
      <w:proofErr w:type="spellEnd"/>
      <w:r w:rsidRPr="00194133">
        <w:rPr>
          <w:rFonts w:ascii="Times New Roman" w:eastAsia="Times New Roman" w:hAnsi="Times New Roman" w:cs="Times New Roman"/>
          <w:sz w:val="24"/>
          <w:szCs w:val="24"/>
          <w:lang w:eastAsia="tr-TR"/>
        </w:rPr>
        <w:t xml:space="preserve"> içinde bulunması nedeniyle taahhüdünü yerine getiremeyeceğini gerekçeleri ile birlikte İdareye yazılı olarak bildirmesi halinde, ayrıca protesto çekmeye gerek kalmaksızın kesin teminat ve varsa ek kesin teminatlar gelir kaydedilir ve sözleşme feshedilerek hesabı genel hükümlere göre tasfiye edilir.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 xml:space="preserve">-İdarenin sözleşmeyi feshetmesi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Aşağıda belirtilen hallerde İdare sözleşmeyi fesheder: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Yüklenicinin taahhüdünü alım dokümanı ve sözleşme hükümlerine uygun olarak yerine getirmemesi veya işi süresinde bitirmemesi üzerine, sözleşmede belirlenen oranda gecikme cezası uygulanmak üzere, idarenin en az on gün süreli ve nedenleri açıkça belirtilen ihtarına rağmen aynı durumun devam etmesi,</w:t>
      </w:r>
    </w:p>
    <w:p w:rsidR="002258CD" w:rsidRPr="00375AE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Sözleşmenin uygulanması sırasın</w:t>
      </w:r>
      <w:r w:rsidR="00E4250C">
        <w:rPr>
          <w:rFonts w:ascii="Times New Roman" w:eastAsia="Times New Roman" w:hAnsi="Times New Roman" w:cs="Times New Roman"/>
          <w:sz w:val="24"/>
          <w:szCs w:val="24"/>
          <w:lang w:eastAsia="tr-TR"/>
        </w:rPr>
        <w:t xml:space="preserve">da </w:t>
      </w:r>
      <w:proofErr w:type="spellStart"/>
      <w:r w:rsidR="00E4250C">
        <w:rPr>
          <w:rFonts w:ascii="Times New Roman" w:eastAsia="Times New Roman" w:hAnsi="Times New Roman" w:cs="Times New Roman"/>
          <w:sz w:val="24"/>
          <w:szCs w:val="24"/>
          <w:lang w:eastAsia="tr-TR"/>
        </w:rPr>
        <w:t>Satınalma</w:t>
      </w:r>
      <w:proofErr w:type="spellEnd"/>
      <w:r w:rsidR="00E4250C">
        <w:rPr>
          <w:rFonts w:ascii="Times New Roman" w:eastAsia="Times New Roman" w:hAnsi="Times New Roman" w:cs="Times New Roman"/>
          <w:sz w:val="24"/>
          <w:szCs w:val="24"/>
          <w:lang w:eastAsia="tr-TR"/>
        </w:rPr>
        <w:t xml:space="preserve"> Yönetmeliğinin 46 </w:t>
      </w:r>
      <w:proofErr w:type="spellStart"/>
      <w:r w:rsidRPr="00194133">
        <w:rPr>
          <w:rFonts w:ascii="Times New Roman" w:eastAsia="Times New Roman" w:hAnsi="Times New Roman" w:cs="Times New Roman"/>
          <w:sz w:val="24"/>
          <w:szCs w:val="24"/>
          <w:lang w:eastAsia="tr-TR"/>
        </w:rPr>
        <w:t>ncı</w:t>
      </w:r>
      <w:proofErr w:type="spellEnd"/>
      <w:r w:rsidRPr="00194133">
        <w:rPr>
          <w:rFonts w:ascii="Times New Roman" w:eastAsia="Times New Roman" w:hAnsi="Times New Roman" w:cs="Times New Roman"/>
          <w:sz w:val="24"/>
          <w:szCs w:val="24"/>
          <w:lang w:eastAsia="tr-TR"/>
        </w:rPr>
        <w:t xml:space="preserve"> maddesinde belirtilen yasak fiil ve davranışlarda bulunduğunun tespit edilmesi,</w:t>
      </w:r>
      <w:r w:rsidR="00E4250C">
        <w:rPr>
          <w:rFonts w:ascii="Times New Roman" w:eastAsia="Times New Roman" w:hAnsi="Times New Roman" w:cs="Times New Roman"/>
          <w:sz w:val="24"/>
          <w:szCs w:val="24"/>
          <w:lang w:eastAsia="tr-TR"/>
        </w:rPr>
        <w:t xml:space="preserve"> </w:t>
      </w:r>
      <w:r w:rsidRPr="00194133">
        <w:rPr>
          <w:rFonts w:ascii="Times New Roman" w:eastAsia="Times New Roman" w:hAnsi="Times New Roman" w:cs="Times New Roman"/>
          <w:sz w:val="24"/>
          <w:szCs w:val="24"/>
          <w:lang w:eastAsia="tr-TR"/>
        </w:rPr>
        <w:t xml:space="preserve">hallerinde ayrıca protesto çekmeye gerek kalmaksızın kesin teminat ve varsa ek kesin teminatlar gelir kaydedilir ve sözleşme feshedilerek hesabı genel hükümlere göre tasfiye edilir.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-Sözleşmeden önceki yasak fiil veya davranışlar nedeniyle fesih</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Yüklenicinin, alım sürecinde yasak fiil veya davranışlarda bulunduğunun sözleşme yapıldıktan sonra tespit edilmesi halinde, kesin teminat ve varsa ek kesin teminatlar gelir kaydedilir ve sözleşme feshedilerek hesabı genel hükümlere göre tasfiye edilir.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sz w:val="24"/>
          <w:szCs w:val="24"/>
          <w:lang w:eastAsia="tr-TR"/>
        </w:rPr>
        <w:t> Taahhüdün en az % 80’inin tamamlanmış olması ve taahhüdün tamamlattırılmasında kamu yararı bulunması kaydıyla;</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a) İvediliği nedeniyle taahhüdün kalan kısmının yeniden alım yapılması için yeterli sürenin bulunmaması,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b) Taahhüdün başka bir yükleniciye yaptırılmasının mümkün olmaması,</w:t>
      </w:r>
    </w:p>
    <w:p w:rsidR="0079588C" w:rsidRDefault="0079588C"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sz w:val="24"/>
          <w:szCs w:val="24"/>
          <w:lang w:eastAsia="tr-TR"/>
        </w:rPr>
        <w:t xml:space="preserve">c) Yüklenicinin yasak fiil veya davranışının taahhüdünü tamamlamasını engelleyecek nitelikte olmaması hallerinde, İdare sözleşmeyi feshetmeksizin Yükleniciden taahhüdünü tamamlamasını isteyebilir ve bu takdirde Yüklenici taahhüdünü tamamlamak zorundadır.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2</w:t>
      </w:r>
      <w:r w:rsidR="00695099">
        <w:rPr>
          <w:rFonts w:ascii="Times New Roman" w:eastAsia="Times New Roman" w:hAnsi="Times New Roman" w:cs="Times New Roman"/>
          <w:b/>
          <w:sz w:val="24"/>
          <w:szCs w:val="24"/>
          <w:lang w:eastAsia="tr-TR"/>
        </w:rPr>
        <w:t>9</w:t>
      </w:r>
      <w:r w:rsidRPr="00194133">
        <w:rPr>
          <w:rFonts w:ascii="Times New Roman" w:eastAsia="Times New Roman" w:hAnsi="Times New Roman" w:cs="Times New Roman"/>
          <w:b/>
          <w:sz w:val="24"/>
          <w:szCs w:val="24"/>
          <w:lang w:eastAsia="tr-TR"/>
        </w:rPr>
        <w:t>.3. </w:t>
      </w:r>
      <w:r w:rsidRPr="00194133">
        <w:rPr>
          <w:rFonts w:ascii="Times New Roman" w:eastAsia="Times New Roman" w:hAnsi="Times New Roman" w:cs="Times New Roman"/>
          <w:sz w:val="24"/>
          <w:szCs w:val="24"/>
          <w:lang w:eastAsia="tr-TR"/>
        </w:rPr>
        <w:t xml:space="preserve">Ancak bu durumda, Yüklenici hakkında 4735 sayılı Kanunun 26 </w:t>
      </w:r>
      <w:proofErr w:type="spellStart"/>
      <w:r w:rsidRPr="00194133">
        <w:rPr>
          <w:rFonts w:ascii="Times New Roman" w:eastAsia="Times New Roman" w:hAnsi="Times New Roman" w:cs="Times New Roman"/>
          <w:sz w:val="24"/>
          <w:szCs w:val="24"/>
          <w:lang w:eastAsia="tr-TR"/>
        </w:rPr>
        <w:t>ncı</w:t>
      </w:r>
      <w:proofErr w:type="spellEnd"/>
      <w:r w:rsidRPr="00194133">
        <w:rPr>
          <w:rFonts w:ascii="Times New Roman" w:eastAsia="Times New Roman" w:hAnsi="Times New Roman" w:cs="Times New Roman"/>
          <w:sz w:val="24"/>
          <w:szCs w:val="24"/>
          <w:lang w:eastAsia="tr-TR"/>
        </w:rPr>
        <w:t xml:space="preserve"> maddesi hükmüne göre işlem yapılır ve Yükleniciden kesin teminat ve varsa ek kesin teminatların tutarı kadar ceza tahsil edilir. Bu ceza hak edişlerden kesinti yapılmak suretiyle de tahsil edilebilir.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75949">
        <w:rPr>
          <w:rFonts w:ascii="Times New Roman" w:eastAsia="Times New Roman" w:hAnsi="Times New Roman" w:cs="Times New Roman"/>
          <w:b/>
          <w:sz w:val="24"/>
          <w:szCs w:val="24"/>
          <w:lang w:eastAsia="tr-TR"/>
        </w:rPr>
        <w:lastRenderedPageBreak/>
        <w:t>2</w:t>
      </w:r>
      <w:r w:rsidR="00695099">
        <w:rPr>
          <w:rFonts w:ascii="Times New Roman" w:eastAsia="Times New Roman" w:hAnsi="Times New Roman" w:cs="Times New Roman"/>
          <w:b/>
          <w:sz w:val="24"/>
          <w:szCs w:val="24"/>
          <w:lang w:eastAsia="tr-TR"/>
        </w:rPr>
        <w:t>9</w:t>
      </w:r>
      <w:r w:rsidRPr="00E75949">
        <w:rPr>
          <w:rFonts w:ascii="Times New Roman" w:eastAsia="Times New Roman" w:hAnsi="Times New Roman" w:cs="Times New Roman"/>
          <w:b/>
          <w:sz w:val="24"/>
          <w:szCs w:val="24"/>
          <w:lang w:eastAsia="tr-TR"/>
        </w:rPr>
        <w:t>.</w:t>
      </w:r>
      <w:r w:rsidR="005331F2">
        <w:rPr>
          <w:rFonts w:ascii="Times New Roman" w:eastAsia="Times New Roman" w:hAnsi="Times New Roman" w:cs="Times New Roman"/>
          <w:b/>
          <w:sz w:val="24"/>
          <w:szCs w:val="24"/>
          <w:lang w:eastAsia="tr-TR"/>
        </w:rPr>
        <w:t>4</w:t>
      </w:r>
      <w:r w:rsidRPr="00E75949">
        <w:rPr>
          <w:rFonts w:ascii="Times New Roman" w:eastAsia="Times New Roman" w:hAnsi="Times New Roman" w:cs="Times New Roman"/>
          <w:b/>
          <w:sz w:val="24"/>
          <w:szCs w:val="24"/>
          <w:lang w:eastAsia="tr-TR"/>
        </w:rPr>
        <w:t>. </w:t>
      </w:r>
      <w:r w:rsidRPr="00E75949">
        <w:rPr>
          <w:rFonts w:ascii="Times New Roman" w:eastAsia="Times New Roman" w:hAnsi="Times New Roman" w:cs="Times New Roman"/>
          <w:sz w:val="24"/>
          <w:szCs w:val="24"/>
          <w:lang w:eastAsia="tr-TR"/>
        </w:rPr>
        <w:t xml:space="preserve">Ancak bu durumda, Yüklenici hakkında 4735 sayılı Kanunun 26 </w:t>
      </w:r>
      <w:proofErr w:type="spellStart"/>
      <w:r w:rsidRPr="00E75949">
        <w:rPr>
          <w:rFonts w:ascii="Times New Roman" w:eastAsia="Times New Roman" w:hAnsi="Times New Roman" w:cs="Times New Roman"/>
          <w:sz w:val="24"/>
          <w:szCs w:val="24"/>
          <w:lang w:eastAsia="tr-TR"/>
        </w:rPr>
        <w:t>ncı</w:t>
      </w:r>
      <w:proofErr w:type="spellEnd"/>
      <w:r w:rsidRPr="00E75949">
        <w:rPr>
          <w:rFonts w:ascii="Times New Roman" w:eastAsia="Times New Roman" w:hAnsi="Times New Roman" w:cs="Times New Roman"/>
          <w:sz w:val="24"/>
          <w:szCs w:val="24"/>
          <w:lang w:eastAsia="tr-TR"/>
        </w:rPr>
        <w:t xml:space="preserve"> maddesi hükmüne göre işlem yapılır ve Yükleniciden kesin teminat ve varsa ek kesin teminatların tutarı kadar ceza tahsil edilir. Bu ceza hak edişlerden kesinti yapılmak suretiyle de tahsil edilebilir.</w:t>
      </w:r>
    </w:p>
    <w:p w:rsidR="008C0FCF" w:rsidRDefault="008C0FCF"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695099">
        <w:rPr>
          <w:rFonts w:ascii="Times New Roman" w:eastAsia="Times New Roman" w:hAnsi="Times New Roman" w:cs="Times New Roman"/>
          <w:b/>
          <w:sz w:val="24"/>
          <w:szCs w:val="24"/>
          <w:lang w:eastAsia="tr-TR"/>
        </w:rPr>
        <w:t>30</w:t>
      </w:r>
      <w:r w:rsidRPr="00194133">
        <w:rPr>
          <w:rFonts w:ascii="Times New Roman" w:eastAsia="Times New Roman" w:hAnsi="Times New Roman" w:cs="Times New Roman"/>
          <w:b/>
          <w:sz w:val="24"/>
          <w:szCs w:val="24"/>
          <w:lang w:eastAsia="tr-TR"/>
        </w:rPr>
        <w:t>-Mücbir sebeplerden dolayı sözleşmenin feshi</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695099" w:rsidP="00EF751C">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30</w:t>
      </w:r>
      <w:r w:rsidR="002258CD" w:rsidRPr="00194133">
        <w:rPr>
          <w:rFonts w:ascii="Times New Roman" w:eastAsia="Times New Roman" w:hAnsi="Times New Roman" w:cs="Times New Roman"/>
          <w:b/>
          <w:sz w:val="24"/>
          <w:szCs w:val="24"/>
          <w:lang w:eastAsia="tr-TR"/>
        </w:rPr>
        <w:t>.1. </w:t>
      </w:r>
      <w:r w:rsidR="002258CD" w:rsidRPr="00194133">
        <w:rPr>
          <w:rFonts w:ascii="Times New Roman" w:eastAsia="Times New Roman" w:hAnsi="Times New Roman" w:cs="Times New Roman"/>
          <w:sz w:val="24"/>
          <w:szCs w:val="24"/>
          <w:lang w:eastAsia="tr-TR"/>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5E7FFB" w:rsidRDefault="005E7FFB"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Default="002258CD"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Madde </w:t>
      </w:r>
      <w:r w:rsidR="00E86242">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b/>
          <w:sz w:val="24"/>
          <w:szCs w:val="24"/>
          <w:lang w:eastAsia="tr-TR"/>
        </w:rPr>
        <w:t>-Sözleşme kapsamında yaptırılabilecek ilave işler, iş eksilişi ve işin tasfiyesi</w:t>
      </w:r>
    </w:p>
    <w:p w:rsidR="002258CD" w:rsidRPr="00194133" w:rsidRDefault="002258CD" w:rsidP="002258CD">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spacing w:after="0" w:line="240" w:lineRule="auto"/>
        <w:jc w:val="both"/>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Öngörülemeyen durumlar nedeniyle iş artışının zorunlu olması halinde, işin;</w:t>
      </w:r>
    </w:p>
    <w:p w:rsidR="002258CD" w:rsidRPr="00194133" w:rsidRDefault="002258CD" w:rsidP="002258CD">
      <w:pPr>
        <w:spacing w:after="0" w:line="240" w:lineRule="auto"/>
        <w:jc w:val="both"/>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a) Sözleşmeye konu </w:t>
      </w:r>
      <w:r w:rsidR="00B6028B">
        <w:rPr>
          <w:rFonts w:ascii="Times New Roman" w:eastAsia="Times New Roman" w:hAnsi="Times New Roman" w:cs="Times New Roman"/>
          <w:b/>
          <w:sz w:val="24"/>
          <w:szCs w:val="24"/>
          <w:lang w:eastAsia="tr-TR"/>
        </w:rPr>
        <w:t>alım</w:t>
      </w:r>
      <w:r w:rsidRPr="00194133">
        <w:rPr>
          <w:rFonts w:ascii="Times New Roman" w:eastAsia="Times New Roman" w:hAnsi="Times New Roman" w:cs="Times New Roman"/>
          <w:b/>
          <w:sz w:val="24"/>
          <w:szCs w:val="24"/>
          <w:lang w:eastAsia="tr-TR"/>
        </w:rPr>
        <w:t xml:space="preserve"> içinde kalması, </w:t>
      </w:r>
    </w:p>
    <w:p w:rsidR="002258CD" w:rsidRPr="00194133" w:rsidRDefault="002258CD" w:rsidP="002258CD">
      <w:pPr>
        <w:spacing w:after="0" w:line="240" w:lineRule="auto"/>
        <w:jc w:val="both"/>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b) İdareyi külfete sokmaksızın asıl işten ayrılmasının teknik veya ekonomik olarak mümkün olmaması, şartlarıyla, sözleşme bedelinin  % 20 'sine kadar oran dâhilinde, süre hariç sözleşme ve alım dokümanındaki hükümler çerçevesinde ilave iş aynı yükleniciye yaptırılabilir.</w:t>
      </w:r>
    </w:p>
    <w:p w:rsidR="005331F2" w:rsidRDefault="002258CD" w:rsidP="002258CD">
      <w:pPr>
        <w:tabs>
          <w:tab w:val="left" w:pos="0"/>
          <w:tab w:val="left" w:pos="360"/>
          <w:tab w:val="left" w:pos="54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 xml:space="preserve">İşin bu şartlar dâhilinde tamamlanamayacağının anlaşılması durumunda ise artış </w:t>
      </w:r>
    </w:p>
    <w:p w:rsidR="002258CD" w:rsidRDefault="002258CD" w:rsidP="002258CD">
      <w:pPr>
        <w:tabs>
          <w:tab w:val="left" w:pos="0"/>
          <w:tab w:val="left" w:pos="360"/>
          <w:tab w:val="left" w:pos="540"/>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yapılmaksızın hesabı genel hükümlere göre tasfiye edilir. Bu durumda, yüklenicinin sözleşme bedeli tamamlanıncaya kadar işi alım dokümanı ve sözleşme hükümlerine uygun olarak yerine getirmesi zorunludur.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-Yüklenicinin Ceza Sorumluluğu</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roofErr w:type="gramStart"/>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2</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194133">
        <w:rPr>
          <w:rFonts w:ascii="Times New Roman" w:eastAsia="Times New Roman" w:hAnsi="Times New Roman" w:cs="Times New Roman"/>
          <w:sz w:val="24"/>
          <w:szCs w:val="24"/>
          <w:lang w:eastAsia="tr-TR"/>
        </w:rPr>
        <w:t xml:space="preserve">Bu kişiler hakkında bir cezaya hükmedilmesi halinde, 4735 sayılı Kanunun 27 </w:t>
      </w:r>
      <w:proofErr w:type="spellStart"/>
      <w:r w:rsidRPr="00194133">
        <w:rPr>
          <w:rFonts w:ascii="Times New Roman" w:eastAsia="Times New Roman" w:hAnsi="Times New Roman" w:cs="Times New Roman"/>
          <w:sz w:val="24"/>
          <w:szCs w:val="24"/>
          <w:lang w:eastAsia="tr-TR"/>
        </w:rPr>
        <w:t>nci</w:t>
      </w:r>
      <w:proofErr w:type="spellEnd"/>
      <w:r w:rsidRPr="00194133">
        <w:rPr>
          <w:rFonts w:ascii="Times New Roman" w:eastAsia="Times New Roman" w:hAnsi="Times New Roman" w:cs="Times New Roman"/>
          <w:sz w:val="24"/>
          <w:szCs w:val="24"/>
          <w:lang w:eastAsia="tr-TR"/>
        </w:rPr>
        <w:t xml:space="preserve"> maddesi hükmü uygulanır.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3</w:t>
      </w:r>
      <w:r w:rsidRPr="00194133">
        <w:rPr>
          <w:rFonts w:ascii="Times New Roman" w:eastAsia="Times New Roman" w:hAnsi="Times New Roman" w:cs="Times New Roman"/>
          <w:b/>
          <w:sz w:val="24"/>
          <w:szCs w:val="24"/>
          <w:lang w:eastAsia="tr-TR"/>
        </w:rPr>
        <w:t>-Yüklenicinin Tazmin Sorumluluğu</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3</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ettirileceği gibi, haklarında 4735 sayılı Kanunun 27 </w:t>
      </w:r>
      <w:proofErr w:type="spellStart"/>
      <w:r w:rsidRPr="00194133">
        <w:rPr>
          <w:rFonts w:ascii="Times New Roman" w:eastAsia="Times New Roman" w:hAnsi="Times New Roman" w:cs="Times New Roman"/>
          <w:sz w:val="24"/>
          <w:szCs w:val="24"/>
          <w:lang w:eastAsia="tr-TR"/>
        </w:rPr>
        <w:t>nci</w:t>
      </w:r>
      <w:proofErr w:type="spellEnd"/>
      <w:r w:rsidRPr="00194133">
        <w:rPr>
          <w:rFonts w:ascii="Times New Roman" w:eastAsia="Times New Roman" w:hAnsi="Times New Roman" w:cs="Times New Roman"/>
          <w:sz w:val="24"/>
          <w:szCs w:val="24"/>
          <w:lang w:eastAsia="tr-TR"/>
        </w:rPr>
        <w:t xml:space="preserve"> maddesi hükümleri de uygulanır.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5152FB"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5152FB">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4</w:t>
      </w:r>
      <w:r w:rsidRPr="005152FB">
        <w:rPr>
          <w:rFonts w:ascii="Times New Roman" w:eastAsia="Times New Roman" w:hAnsi="Times New Roman" w:cs="Times New Roman"/>
          <w:b/>
          <w:sz w:val="24"/>
          <w:szCs w:val="24"/>
          <w:lang w:eastAsia="tr-TR"/>
        </w:rPr>
        <w:t>-Fikri ve sınai mülkiyete konu olan hususlar</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keepNext/>
        <w:tabs>
          <w:tab w:val="left" w:pos="567"/>
          <w:tab w:val="left" w:leader="dot" w:pos="8789"/>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-Hüküm bulunmayan haller</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8C0FCF" w:rsidRDefault="002258CD" w:rsidP="0043165C">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lastRenderedPageBreak/>
        <w:t>3</w:t>
      </w:r>
      <w:r w:rsidR="00695099">
        <w:rPr>
          <w:rFonts w:ascii="Times New Roman" w:eastAsia="Times New Roman" w:hAnsi="Times New Roman" w:cs="Times New Roman"/>
          <w:b/>
          <w:sz w:val="24"/>
          <w:szCs w:val="24"/>
          <w:lang w:eastAsia="tr-TR"/>
        </w:rPr>
        <w:t>5</w:t>
      </w:r>
      <w:r w:rsidRPr="00194133">
        <w:rPr>
          <w:rFonts w:ascii="Times New Roman" w:eastAsia="Times New Roman" w:hAnsi="Times New Roman" w:cs="Times New Roman"/>
          <w:b/>
          <w:sz w:val="24"/>
          <w:szCs w:val="24"/>
          <w:lang w:eastAsia="tr-TR"/>
        </w:rPr>
        <w:t>.1. </w:t>
      </w:r>
      <w:r w:rsidRPr="00194133">
        <w:rPr>
          <w:rFonts w:ascii="Times New Roman" w:eastAsia="Times New Roman" w:hAnsi="Times New Roman" w:cs="Times New Roman"/>
          <w:sz w:val="24"/>
          <w:szCs w:val="24"/>
          <w:lang w:eastAsia="tr-TR"/>
        </w:rPr>
        <w:t>Bu sözleşme ve eklerinde hüküm bulunmayan hallerde, ilgisine göre 4734 ve 4735 sayılı Kanun hükümlerine, bu kanunlara göre çıkarılan yönetmelik, tebliğ, genel şartname hükümlerine bunlarda da hüküm bulunmaması halinde ise genel hükümlere göre hareket edilir.</w:t>
      </w:r>
    </w:p>
    <w:p w:rsidR="0079588C" w:rsidRDefault="0079588C" w:rsidP="008D750B">
      <w:pPr>
        <w:spacing w:after="120" w:line="240" w:lineRule="auto"/>
        <w:jc w:val="both"/>
        <w:rPr>
          <w:rFonts w:ascii="Times New Roman" w:eastAsia="Times New Roman" w:hAnsi="Times New Roman" w:cs="Times New Roman"/>
          <w:b/>
          <w:sz w:val="24"/>
          <w:szCs w:val="24"/>
          <w:lang w:eastAsia="tr-TR"/>
        </w:rPr>
      </w:pPr>
    </w:p>
    <w:p w:rsidR="00A11DDC" w:rsidRPr="007430A0" w:rsidRDefault="00695099" w:rsidP="00A11DDC">
      <w:pPr>
        <w:tabs>
          <w:tab w:val="left" w:pos="567"/>
          <w:tab w:val="left" w:leader="dot" w:pos="8505"/>
          <w:tab w:val="left" w:leader="dot" w:pos="9072"/>
        </w:tabs>
        <w:overflowPunct w:val="0"/>
        <w:autoSpaceDE w:val="0"/>
        <w:autoSpaceDN w:val="0"/>
        <w:adjustRightInd w:val="0"/>
        <w:spacing w:before="100" w:beforeAutospacing="1"/>
        <w:jc w:val="both"/>
        <w:textAlignment w:val="baseline"/>
        <w:rPr>
          <w:rFonts w:ascii="Times New Roman" w:hAnsi="Times New Roman" w:cs="Times New Roman"/>
          <w:b/>
          <w:sz w:val="24"/>
          <w:szCs w:val="24"/>
          <w:lang w:eastAsia="tr-TR"/>
        </w:rPr>
      </w:pPr>
      <w:proofErr w:type="gramStart"/>
      <w:r>
        <w:rPr>
          <w:rFonts w:ascii="Times New Roman" w:eastAsia="Times New Roman" w:hAnsi="Times New Roman" w:cs="Times New Roman"/>
          <w:b/>
          <w:sz w:val="24"/>
          <w:szCs w:val="24"/>
          <w:lang w:eastAsia="tr-TR"/>
        </w:rPr>
        <w:t>35</w:t>
      </w:r>
      <w:r w:rsidR="008D750B" w:rsidRPr="00666169">
        <w:rPr>
          <w:rFonts w:ascii="Times New Roman" w:eastAsia="Times New Roman" w:hAnsi="Times New Roman" w:cs="Times New Roman"/>
          <w:b/>
          <w:sz w:val="24"/>
          <w:szCs w:val="24"/>
          <w:lang w:eastAsia="tr-TR"/>
        </w:rPr>
        <w:t>.2.</w:t>
      </w:r>
      <w:r w:rsidR="008D750B">
        <w:rPr>
          <w:rFonts w:ascii="Times New Roman" w:eastAsia="Times New Roman" w:hAnsi="Times New Roman" w:cs="Times New Roman"/>
          <w:sz w:val="24"/>
          <w:szCs w:val="24"/>
          <w:lang w:eastAsia="tr-TR"/>
        </w:rPr>
        <w:t xml:space="preserve"> </w:t>
      </w:r>
      <w:r w:rsidR="00A11DDC" w:rsidRPr="007430A0">
        <w:rPr>
          <w:rFonts w:ascii="Times New Roman" w:hAnsi="Times New Roman" w:cs="Times New Roman"/>
          <w:b/>
          <w:sz w:val="24"/>
          <w:szCs w:val="24"/>
          <w:lang w:eastAsia="tr-TR"/>
        </w:rPr>
        <w:t xml:space="preserve">Bu </w:t>
      </w:r>
      <w:r w:rsidR="00A11DDC">
        <w:rPr>
          <w:rFonts w:ascii="Times New Roman" w:hAnsi="Times New Roman" w:cs="Times New Roman"/>
          <w:b/>
          <w:sz w:val="24"/>
          <w:szCs w:val="24"/>
          <w:lang w:eastAsia="tr-TR"/>
        </w:rPr>
        <w:t>alım</w:t>
      </w:r>
      <w:r w:rsidR="00A11DDC" w:rsidRPr="007430A0">
        <w:rPr>
          <w:rFonts w:ascii="Times New Roman" w:hAnsi="Times New Roman" w:cs="Times New Roman"/>
          <w:b/>
          <w:sz w:val="24"/>
          <w:szCs w:val="24"/>
          <w:lang w:eastAsia="tr-TR"/>
        </w:rPr>
        <w:t xml:space="preserve">, ödeneğinde bulunan Avrupa Birliği katkısı sebebiyle, 24/04/2023 tarih ve 32170 sayılı Resmi Gazete de yayımlanarak yürürlüğe giren “Türkiye-Avrupa Birliği Katılım Öncesi Yardım Aracı (IPA III) Mali Çerçeve Ortaklık Anlaşması Genel Tebliği” (Sıra No:1) hükümleri kapsamında, Damga Vergileri ve Katma Değer Vergisinden  (KDV)  istisnadır. </w:t>
      </w:r>
      <w:proofErr w:type="gramEnd"/>
    </w:p>
    <w:p w:rsidR="00A11DDC" w:rsidRPr="007430A0" w:rsidRDefault="00A11DDC" w:rsidP="00A11DDC">
      <w:pPr>
        <w:tabs>
          <w:tab w:val="left" w:pos="567"/>
          <w:tab w:val="left" w:leader="dot" w:pos="8505"/>
          <w:tab w:val="left" w:leader="dot" w:pos="9072"/>
        </w:tabs>
        <w:overflowPunct w:val="0"/>
        <w:autoSpaceDE w:val="0"/>
        <w:autoSpaceDN w:val="0"/>
        <w:adjustRightInd w:val="0"/>
        <w:spacing w:before="100" w:beforeAutospacing="1"/>
        <w:jc w:val="both"/>
        <w:textAlignment w:val="baseline"/>
        <w:rPr>
          <w:rFonts w:ascii="Times New Roman" w:hAnsi="Times New Roman" w:cs="Times New Roman"/>
          <w:b/>
          <w:sz w:val="24"/>
          <w:szCs w:val="24"/>
          <w:lang w:eastAsia="tr-TR"/>
        </w:rPr>
      </w:pPr>
      <w:r w:rsidRPr="007430A0">
        <w:rPr>
          <w:rFonts w:ascii="Times New Roman" w:hAnsi="Times New Roman" w:cs="Times New Roman"/>
          <w:b/>
          <w:sz w:val="24"/>
          <w:szCs w:val="24"/>
          <w:lang w:eastAsia="tr-TR"/>
        </w:rPr>
        <w:t xml:space="preserve">Ancak, Delegasyon Anlaşmasının imzalanması ve IPA III Çerçeve Anlaşması Genel Tebliği’ne göre KDV İstisna Sertifikası ile ilgili işlemler tamamlanıncaya kadar herhangi bir vergi </w:t>
      </w:r>
      <w:r w:rsidRPr="005547A5">
        <w:rPr>
          <w:rFonts w:ascii="Times New Roman" w:hAnsi="Times New Roman" w:cs="Times New Roman"/>
          <w:b/>
          <w:sz w:val="24"/>
          <w:szCs w:val="24"/>
          <w:u w:val="single"/>
          <w:lang w:eastAsia="tr-TR"/>
        </w:rPr>
        <w:t>istisnası uygulanmayacaktır</w:t>
      </w:r>
      <w:r w:rsidRPr="007430A0">
        <w:rPr>
          <w:rFonts w:ascii="Times New Roman" w:hAnsi="Times New Roman" w:cs="Times New Roman"/>
          <w:b/>
          <w:sz w:val="24"/>
          <w:szCs w:val="24"/>
          <w:lang w:eastAsia="tr-TR"/>
        </w:rPr>
        <w:t>.</w:t>
      </w:r>
    </w:p>
    <w:p w:rsidR="00004492" w:rsidRDefault="00004492">
      <w:pPr>
        <w:spacing w:after="120" w:line="240" w:lineRule="auto"/>
        <w:jc w:val="both"/>
        <w:rPr>
          <w:rFonts w:ascii="Times New Roman" w:hAnsi="Times New Roman" w:cs="Times New Roman"/>
          <w:b/>
          <w:bCs/>
          <w:sz w:val="24"/>
          <w:szCs w:val="24"/>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6</w:t>
      </w:r>
      <w:r w:rsidRPr="00194133">
        <w:rPr>
          <w:rFonts w:ascii="Times New Roman" w:eastAsia="Times New Roman" w:hAnsi="Times New Roman" w:cs="Times New Roman"/>
          <w:b/>
          <w:sz w:val="24"/>
          <w:szCs w:val="24"/>
          <w:lang w:eastAsia="tr-TR"/>
        </w:rPr>
        <w:t>-Anlaşmazlıkların Çözümü</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695099"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36</w:t>
      </w:r>
      <w:r w:rsidR="002258CD" w:rsidRPr="00194133">
        <w:rPr>
          <w:rFonts w:ascii="Times New Roman" w:eastAsia="Times New Roman" w:hAnsi="Times New Roman" w:cs="Times New Roman"/>
          <w:b/>
          <w:sz w:val="24"/>
          <w:szCs w:val="24"/>
          <w:lang w:eastAsia="tr-TR"/>
        </w:rPr>
        <w:t>.1.</w:t>
      </w:r>
      <w:r w:rsidR="002258CD" w:rsidRPr="00194133">
        <w:rPr>
          <w:rFonts w:ascii="Times New Roman" w:eastAsia="Times New Roman" w:hAnsi="Times New Roman" w:cs="Times New Roman"/>
          <w:sz w:val="24"/>
          <w:szCs w:val="24"/>
          <w:vertAlign w:val="superscript"/>
          <w:lang w:eastAsia="tr-TR"/>
        </w:rPr>
        <w:t xml:space="preserve"> </w:t>
      </w:r>
      <w:r w:rsidR="002258CD" w:rsidRPr="00194133">
        <w:rPr>
          <w:rFonts w:ascii="Times New Roman" w:eastAsia="Times New Roman" w:hAnsi="Times New Roman" w:cs="Times New Roman"/>
          <w:b/>
          <w:sz w:val="24"/>
          <w:szCs w:val="24"/>
          <w:lang w:eastAsia="tr-TR"/>
        </w:rPr>
        <w:t xml:space="preserve">Bu sözleşme ve eklerinin uygulanmasından doğabilecek her türlü anlaşmazlığın çözümünde Ankara mahkemeleri ve icra daireleri yetkilidir.  </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0F621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Madde 3</w:t>
      </w:r>
      <w:r w:rsidR="00695099">
        <w:rPr>
          <w:rFonts w:ascii="Times New Roman" w:eastAsia="Times New Roman" w:hAnsi="Times New Roman" w:cs="Times New Roman"/>
          <w:b/>
          <w:sz w:val="24"/>
          <w:szCs w:val="24"/>
          <w:lang w:eastAsia="tr-TR"/>
        </w:rPr>
        <w:t>7</w:t>
      </w:r>
      <w:r w:rsidR="002258CD" w:rsidRPr="00194133">
        <w:rPr>
          <w:rFonts w:ascii="Times New Roman" w:eastAsia="Times New Roman" w:hAnsi="Times New Roman" w:cs="Times New Roman"/>
          <w:b/>
          <w:sz w:val="24"/>
          <w:szCs w:val="24"/>
          <w:lang w:eastAsia="tr-TR"/>
        </w:rPr>
        <w:t>-Yürürlük</w:t>
      </w:r>
    </w:p>
    <w:p w:rsidR="00E557F8" w:rsidRPr="00194133" w:rsidRDefault="002258CD" w:rsidP="002258CD">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7</w:t>
      </w:r>
      <w:r w:rsidRPr="00194133">
        <w:rPr>
          <w:rFonts w:ascii="Times New Roman" w:eastAsia="Times New Roman" w:hAnsi="Times New Roman" w:cs="Times New Roman"/>
          <w:b/>
          <w:sz w:val="24"/>
          <w:szCs w:val="24"/>
          <w:lang w:eastAsia="tr-TR"/>
        </w:rPr>
        <w:t xml:space="preserve">.1. </w:t>
      </w:r>
      <w:r w:rsidRPr="00194133">
        <w:rPr>
          <w:rFonts w:ascii="Times New Roman" w:eastAsia="Times New Roman" w:hAnsi="Times New Roman" w:cs="Times New Roman"/>
          <w:sz w:val="24"/>
          <w:szCs w:val="24"/>
          <w:lang w:eastAsia="tr-TR"/>
        </w:rPr>
        <w:t>Bu sözleşme taraflarca imzalandığı tarihte yürürlüğe girer.</w:t>
      </w:r>
    </w:p>
    <w:p w:rsidR="005331F2" w:rsidRDefault="005331F2"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lang w:eastAsia="tr-TR"/>
        </w:rPr>
      </w:pPr>
      <w:r w:rsidRPr="00194133">
        <w:rPr>
          <w:rFonts w:ascii="Times New Roman" w:eastAsia="Times New Roman" w:hAnsi="Times New Roman" w:cs="Times New Roman"/>
          <w:b/>
          <w:bCs/>
          <w:sz w:val="24"/>
          <w:szCs w:val="24"/>
          <w:lang w:eastAsia="tr-TR"/>
        </w:rPr>
        <w:t>Madde 3</w:t>
      </w:r>
      <w:r w:rsidR="00695099">
        <w:rPr>
          <w:rFonts w:ascii="Times New Roman" w:eastAsia="Times New Roman" w:hAnsi="Times New Roman" w:cs="Times New Roman"/>
          <w:b/>
          <w:bCs/>
          <w:sz w:val="24"/>
          <w:szCs w:val="24"/>
          <w:lang w:eastAsia="tr-TR"/>
        </w:rPr>
        <w:t>8</w:t>
      </w:r>
      <w:r w:rsidRPr="00194133">
        <w:rPr>
          <w:rFonts w:ascii="Times New Roman" w:eastAsia="Times New Roman" w:hAnsi="Times New Roman" w:cs="Times New Roman"/>
          <w:b/>
          <w:bCs/>
          <w:sz w:val="24"/>
          <w:szCs w:val="24"/>
          <w:lang w:eastAsia="tr-TR"/>
        </w:rPr>
        <w:t>-Sözleşmenin imzalanması</w:t>
      </w:r>
    </w:p>
    <w:p w:rsidR="002258CD"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b/>
          <w:sz w:val="24"/>
          <w:szCs w:val="24"/>
          <w:lang w:eastAsia="tr-TR"/>
        </w:rPr>
        <w:t>.1.</w:t>
      </w:r>
      <w:r w:rsidRPr="00194133">
        <w:rPr>
          <w:rFonts w:ascii="Times New Roman" w:eastAsia="Times New Roman" w:hAnsi="Times New Roman" w:cs="Times New Roman"/>
          <w:sz w:val="24"/>
          <w:szCs w:val="24"/>
          <w:lang w:eastAsia="tr-TR"/>
        </w:rPr>
        <w:t xml:space="preserve"> Bu sözleşme </w:t>
      </w:r>
      <w:r w:rsidRPr="00194133">
        <w:rPr>
          <w:rFonts w:ascii="Times New Roman" w:eastAsia="Times New Roman" w:hAnsi="Times New Roman" w:cs="Times New Roman"/>
          <w:b/>
          <w:sz w:val="24"/>
          <w:szCs w:val="24"/>
          <w:lang w:eastAsia="tr-TR"/>
        </w:rPr>
        <w:t>3</w:t>
      </w:r>
      <w:r w:rsidR="00695099">
        <w:rPr>
          <w:rFonts w:ascii="Times New Roman" w:eastAsia="Times New Roman" w:hAnsi="Times New Roman" w:cs="Times New Roman"/>
          <w:b/>
          <w:sz w:val="24"/>
          <w:szCs w:val="24"/>
          <w:lang w:eastAsia="tr-TR"/>
        </w:rPr>
        <w:t>8</w:t>
      </w:r>
      <w:r w:rsidRPr="00194133">
        <w:rPr>
          <w:rFonts w:ascii="Times New Roman" w:eastAsia="Times New Roman" w:hAnsi="Times New Roman" w:cs="Times New Roman"/>
          <w:sz w:val="24"/>
          <w:szCs w:val="24"/>
          <w:lang w:eastAsia="tr-TR"/>
        </w:rPr>
        <w:t xml:space="preserve"> maddeden ibaret olup, İdare ve Yüklenici tarafından tam olarak okunup anlaşıldıktan sonra </w:t>
      </w:r>
      <w:proofErr w:type="gramStart"/>
      <w:r w:rsidRPr="00194133">
        <w:rPr>
          <w:rFonts w:ascii="Times New Roman" w:eastAsia="Times New Roman" w:hAnsi="Times New Roman" w:cs="Times New Roman"/>
          <w:b/>
          <w:sz w:val="24"/>
          <w:szCs w:val="24"/>
          <w:lang w:eastAsia="tr-TR"/>
        </w:rPr>
        <w:t>…….</w:t>
      </w:r>
      <w:proofErr w:type="gramEnd"/>
      <w:r w:rsidRPr="00194133">
        <w:rPr>
          <w:rFonts w:ascii="Times New Roman" w:eastAsia="Times New Roman" w:hAnsi="Times New Roman" w:cs="Times New Roman"/>
          <w:b/>
          <w:sz w:val="24"/>
          <w:szCs w:val="24"/>
          <w:lang w:eastAsia="tr-TR"/>
        </w:rPr>
        <w:t>/</w:t>
      </w:r>
      <w:r w:rsidR="00B8514B">
        <w:rPr>
          <w:rFonts w:ascii="Times New Roman" w:eastAsia="Times New Roman" w:hAnsi="Times New Roman" w:cs="Times New Roman"/>
          <w:b/>
          <w:sz w:val="24"/>
          <w:szCs w:val="24"/>
          <w:lang w:eastAsia="tr-TR"/>
        </w:rPr>
        <w:t>…….</w:t>
      </w:r>
      <w:r w:rsidRPr="00194133">
        <w:rPr>
          <w:rFonts w:ascii="Times New Roman" w:eastAsia="Times New Roman" w:hAnsi="Times New Roman" w:cs="Times New Roman"/>
          <w:b/>
          <w:sz w:val="24"/>
          <w:szCs w:val="24"/>
          <w:lang w:eastAsia="tr-TR"/>
        </w:rPr>
        <w:t>/20</w:t>
      </w:r>
      <w:r w:rsidR="0079588C">
        <w:rPr>
          <w:rFonts w:ascii="Times New Roman" w:eastAsia="Times New Roman" w:hAnsi="Times New Roman" w:cs="Times New Roman"/>
          <w:b/>
          <w:sz w:val="24"/>
          <w:szCs w:val="24"/>
          <w:lang w:eastAsia="tr-TR"/>
        </w:rPr>
        <w:t>2</w:t>
      </w:r>
      <w:r w:rsidR="00B8514B">
        <w:rPr>
          <w:rFonts w:ascii="Times New Roman" w:eastAsia="Times New Roman" w:hAnsi="Times New Roman" w:cs="Times New Roman"/>
          <w:b/>
          <w:sz w:val="24"/>
          <w:szCs w:val="24"/>
          <w:lang w:eastAsia="tr-TR"/>
        </w:rPr>
        <w:t>4</w:t>
      </w:r>
      <w:r w:rsidRPr="00194133">
        <w:rPr>
          <w:rFonts w:ascii="Times New Roman" w:eastAsia="Times New Roman" w:hAnsi="Times New Roman" w:cs="Times New Roman"/>
          <w:sz w:val="24"/>
          <w:szCs w:val="24"/>
          <w:lang w:eastAsia="tr-TR"/>
        </w:rPr>
        <w:t xml:space="preserve"> tarihinde bir nüsha olarak imza altına alınmıştır. Ayrıca İdare, yüklenicinin talebi halinde sözleşmenin “Aslına uygun idarece onaylı bir suretini” Yükleniciye verecektir.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194133">
        <w:rPr>
          <w:rFonts w:ascii="Times New Roman" w:eastAsia="Times New Roman" w:hAnsi="Times New Roman" w:cs="Times New Roman"/>
          <w:b/>
          <w:sz w:val="24"/>
          <w:szCs w:val="24"/>
          <w:lang w:eastAsia="tr-TR"/>
        </w:rPr>
        <w:tab/>
        <w:t xml:space="preserve">YÜKLENİCİ                                                                                               İDARE </w:t>
      </w:r>
    </w:p>
    <w:p w:rsidR="002258CD" w:rsidRPr="00194133" w:rsidRDefault="002258CD" w:rsidP="002258CD">
      <w:pPr>
        <w:tabs>
          <w:tab w:val="left" w:pos="567"/>
          <w:tab w:val="left" w:leader="dot" w:pos="8789"/>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p>
    <w:p w:rsidR="002258CD" w:rsidRPr="00925E3B" w:rsidRDefault="002258CD" w:rsidP="002258CD"/>
    <w:p w:rsidR="00EE7507" w:rsidRPr="002258CD" w:rsidRDefault="00EE7507" w:rsidP="002258CD"/>
    <w:sectPr w:rsidR="00EE7507" w:rsidRPr="002258CD" w:rsidSect="008D2FD5">
      <w:headerReference w:type="default" r:id="rId9"/>
      <w:footerReference w:type="default" r:id="rId10"/>
      <w:type w:val="continuous"/>
      <w:pgSz w:w="11906" w:h="16838"/>
      <w:pgMar w:top="1843" w:right="991" w:bottom="709" w:left="1276" w:header="170" w:footer="5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D59" w:rsidRDefault="00BC2D59" w:rsidP="004243A0">
      <w:pPr>
        <w:spacing w:after="0" w:line="240" w:lineRule="auto"/>
      </w:pPr>
      <w:r>
        <w:separator/>
      </w:r>
    </w:p>
  </w:endnote>
  <w:endnote w:type="continuationSeparator" w:id="0">
    <w:p w:rsidR="00BC2D59" w:rsidRDefault="00BC2D59" w:rsidP="0042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ヒラギノ角ゴ Pro W3">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Arial Unicode MS">
    <w:panose1 w:val="020B0604020202020204"/>
    <w:charset w:val="00"/>
    <w:family w:val="roman"/>
    <w:notTrueType/>
    <w:pitch w:val="variable"/>
    <w:sig w:usb0="00000003" w:usb1="00000000" w:usb2="00000000" w:usb3="00000000" w:csb0="00000001" w:csb1="00000000"/>
  </w:font>
  <w:font w:name="ヒラギノ明朝 Pro W3">
    <w:altName w:val="Arial Unicode MS"/>
    <w:charset w:val="80"/>
    <w:family w:val="auto"/>
    <w:pitch w:val="variable"/>
    <w:sig w:usb0="00000001" w:usb1="00000000" w:usb2="01000407"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Pr>
        <w:rFonts w:ascii="Times New Roman" w:hAnsi="Times New Roman" w:cs="Times New Roman"/>
        <w:noProof/>
        <w:color w:val="808080" w:themeColor="background1" w:themeShade="80"/>
        <w:sz w:val="24"/>
        <w:lang w:eastAsia="tr-TR"/>
      </w:rPr>
      <mc:AlternateContent>
        <mc:Choice Requires="wps">
          <w:drawing>
            <wp:anchor distT="0" distB="0" distL="114300" distR="114300" simplePos="0" relativeHeight="251674624" behindDoc="0" locked="0" layoutInCell="1" allowOverlap="1" wp14:anchorId="0A7BDFF5" wp14:editId="4D4B7C17">
              <wp:simplePos x="0" y="0"/>
              <wp:positionH relativeFrom="margin">
                <wp:posOffset>62865</wp:posOffset>
              </wp:positionH>
              <wp:positionV relativeFrom="paragraph">
                <wp:posOffset>-136221</wp:posOffset>
              </wp:positionV>
              <wp:extent cx="6027089" cy="23523"/>
              <wp:effectExtent l="0" t="0" r="31115" b="33655"/>
              <wp:wrapNone/>
              <wp:docPr id="1" name="Straight Connector 1"/>
              <wp:cNvGraphicFramePr/>
              <a:graphic xmlns:a="http://schemas.openxmlformats.org/drawingml/2006/main">
                <a:graphicData uri="http://schemas.microsoft.com/office/word/2010/wordprocessingShape">
                  <wps:wsp>
                    <wps:cNvCnPr/>
                    <wps:spPr>
                      <a:xfrm flipV="1">
                        <a:off x="0" y="0"/>
                        <a:ext cx="6027089" cy="2352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line w14:anchorId="45E03075" id="Straight Connector 1" o:spid="_x0000_s1026" style="position:absolute;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4.95pt,-10.75pt" to="479.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sMYwgEAAMUDAAAOAAAAZHJzL2Uyb0RvYy54bWysU02P0zAQvSPxHyzfadKsWJao6R66gguC&#10;il24e51xY+EvjU2T/nvGThsQsNIKcbFi+703854nm9vJGnYEjNq7jq9XNWfgpO+1O3T8y8O7Vzec&#10;xSRcL4x30PETRH67ffliM4YWGj940wMyEnGxHUPHh5RCW1VRDmBFXPkAji6VRysSbfFQ9ShGUrem&#10;aur6uho99gG9hBjp9G6+5NuirxTI9EmpCImZjlNvqaxY1se8VtuNaA8owqDluQ3xD11YoR0VXaTu&#10;RBLsO+o/pKyW6KNXaSW9rbxSWkLxQG7W9W9u7gcRoHihcGJYYor/T1Z+PO6R6Z7ejjMnLD3RfUKh&#10;D0NiO+8cBeiRrXNOY4gtwXduj+ddDHvMpieFlimjw9csk0/IGJtKyqclZZgSk3R4XTdv6pu3nEm6&#10;a65eN1dZvZplMjlgTO/BW5Y/Om60yyGIVhw/xDRDLxDi5bbmRspXOhnIYOM+gyJjVHBuqYwU7Ayy&#10;o6Bh6L8VU1S2IDNFaWMWUl1KPkk6YzMNypg9l7igS0Xv0kK02nn8W9U0XVpVM/7ievaabT/6/lSe&#10;pcRBs1ICPc91HsZf94X+8+/b/gAAAP//AwBQSwMEFAAGAAgAAAAhANFn/GTfAAAACQEAAA8AAABk&#10;cnMvZG93bnJldi54bWxMj8FOwzAQRO9I/IO1SFyq1kmktEmIU6FKXOAAFD7AiU0SYa9D7Kbu37Oc&#10;6HFnRrNv6n20hi169qNDAekmAaaxc2rEXsDnx9O6AOaDRCWNQy3goj3sm9ubWlbKnfFdL8fQMypB&#10;X0kBQwhTxbnvBm2l37hJI3lfbrYy0Dn3XM3yTOXW8CxJttzKEenDICd9GHT3fTxZAc+vb6tLFrer&#10;n13eHuJSmPjijRD3d/HxAVjQMfyH4Q+f0KEhptadUHlmBJQlBQWsszQHRn6Zl7StJSXdFcCbml8v&#10;aH4BAAD//wMAUEsBAi0AFAAGAAgAAAAhALaDOJL+AAAA4QEAABMAAAAAAAAAAAAAAAAAAAAAAFtD&#10;b250ZW50X1R5cGVzXS54bWxQSwECLQAUAAYACAAAACEAOP0h/9YAAACUAQAACwAAAAAAAAAAAAAA&#10;AAAvAQAAX3JlbHMvLnJlbHNQSwECLQAUAAYACAAAACEA+KbDGMIBAADFAwAADgAAAAAAAAAAAAAA&#10;AAAuAgAAZHJzL2Uyb0RvYy54bWxQSwECLQAUAAYACAAAACEA0Wf8ZN8AAAAJAQAADwAAAAAAAAAA&#10;AAAAAAAcBAAAZHJzL2Rvd25yZXYueG1sUEsFBgAAAAAEAAQA8wAAACgFAAAAAA==&#10;" strokecolor="black [3040]">
              <w10:wrap anchorx="margin"/>
            </v:line>
          </w:pict>
        </mc:Fallback>
      </mc:AlternateContent>
    </w: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2576" behindDoc="1" locked="0" layoutInCell="1" allowOverlap="1" wp14:anchorId="63E46023" wp14:editId="4B48FA21">
          <wp:simplePos x="0" y="0"/>
          <wp:positionH relativeFrom="margin">
            <wp:posOffset>0</wp:posOffset>
          </wp:positionH>
          <wp:positionV relativeFrom="paragraph">
            <wp:posOffset>108585</wp:posOffset>
          </wp:positionV>
          <wp:extent cx="1188720" cy="339090"/>
          <wp:effectExtent l="0" t="0" r="0" b="381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 flag-Erasmus+_vect_PO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8720" cy="339090"/>
                  </a:xfrm>
                  <a:prstGeom prst="rect">
                    <a:avLst/>
                  </a:prstGeom>
                </pic:spPr>
              </pic:pic>
            </a:graphicData>
          </a:graphic>
          <wp14:sizeRelH relativeFrom="page">
            <wp14:pctWidth>0</wp14:pctWidth>
          </wp14:sizeRelH>
          <wp14:sizeRelV relativeFrom="page">
            <wp14:pctHeight>0</wp14:pctHeight>
          </wp14:sizeRelV>
        </wp:anchor>
      </w:drawing>
    </w:r>
    <w:r w:rsidR="00C30CAE">
      <w:rPr>
        <w:rFonts w:ascii="Times New Roman" w:hAnsi="Times New Roman" w:cs="Times New Roman"/>
        <w:color w:val="808080" w:themeColor="background1" w:themeShade="80"/>
        <w:sz w:val="18"/>
        <w:szCs w:val="16"/>
      </w:rPr>
      <w:t>Avrupa Birliği Eğitim ve Gençlik Programları Başkanlığı</w:t>
    </w:r>
  </w:p>
  <w:p w:rsidR="001B4EE3" w:rsidRDefault="001B4EE3"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r w:rsidRPr="00B11D06">
      <w:rPr>
        <w:rFonts w:ascii="Times New Roman" w:hAnsi="Times New Roman" w:cs="Times New Roman"/>
        <w:noProof/>
        <w:color w:val="808080" w:themeColor="background1" w:themeShade="80"/>
        <w:sz w:val="24"/>
        <w:lang w:eastAsia="tr-TR"/>
      </w:rPr>
      <w:drawing>
        <wp:anchor distT="0" distB="0" distL="114300" distR="114300" simplePos="0" relativeHeight="251673600" behindDoc="1" locked="0" layoutInCell="1" allowOverlap="1" wp14:anchorId="49B08E8B" wp14:editId="15593A13">
          <wp:simplePos x="0" y="0"/>
          <wp:positionH relativeFrom="margin">
            <wp:posOffset>5015230</wp:posOffset>
          </wp:positionH>
          <wp:positionV relativeFrom="paragraph">
            <wp:posOffset>26670</wp:posOffset>
          </wp:positionV>
          <wp:extent cx="1099820" cy="239395"/>
          <wp:effectExtent l="0" t="0" r="508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di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99820" cy="239395"/>
                  </a:xfrm>
                  <a:prstGeom prst="rect">
                    <a:avLst/>
                  </a:prstGeom>
                </pic:spPr>
              </pic:pic>
            </a:graphicData>
          </a:graphic>
          <wp14:sizeRelH relativeFrom="page">
            <wp14:pctWidth>0</wp14:pctWidth>
          </wp14:sizeRelH>
          <wp14:sizeRelV relativeFrom="page">
            <wp14:pctHeight>0</wp14:pctHeight>
          </wp14:sizeRelV>
        </wp:anchor>
      </w:drawing>
    </w:r>
    <w:r w:rsidRPr="00A36104">
      <w:rPr>
        <w:rFonts w:ascii="Times New Roman" w:hAnsi="Times New Roman" w:cs="Times New Roman"/>
        <w:color w:val="808080" w:themeColor="background1" w:themeShade="80"/>
        <w:sz w:val="18"/>
        <w:szCs w:val="16"/>
      </w:rPr>
      <w:t xml:space="preserve">Ehlibeyt Mah. Mevlana Bulvarı </w:t>
    </w:r>
    <w:r>
      <w:rPr>
        <w:rFonts w:ascii="Times New Roman" w:hAnsi="Times New Roman" w:cs="Times New Roman"/>
        <w:color w:val="808080" w:themeColor="background1" w:themeShade="80"/>
        <w:sz w:val="18"/>
        <w:szCs w:val="16"/>
      </w:rPr>
      <w:t>No: 181, 06520 Çankaya / Ankara</w:t>
    </w:r>
  </w:p>
  <w:p w:rsidR="001B4EE3" w:rsidRDefault="001B4EE3" w:rsidP="001B4EE3">
    <w:pPr>
      <w:autoSpaceDE w:val="0"/>
      <w:autoSpaceDN w:val="0"/>
      <w:adjustRightInd w:val="0"/>
      <w:spacing w:after="0" w:line="240" w:lineRule="auto"/>
      <w:jc w:val="center"/>
      <w:rPr>
        <w:rStyle w:val="Kpr"/>
        <w:rFonts w:ascii="Times New Roman" w:hAnsi="Times New Roman" w:cs="Times New Roman"/>
        <w:sz w:val="18"/>
        <w:szCs w:val="16"/>
      </w:rPr>
    </w:pPr>
    <w:r w:rsidRPr="00A36104">
      <w:rPr>
        <w:rFonts w:ascii="Times New Roman" w:hAnsi="Times New Roman" w:cs="Times New Roman"/>
        <w:color w:val="808080" w:themeColor="background1" w:themeShade="80"/>
        <w:sz w:val="18"/>
        <w:szCs w:val="16"/>
      </w:rPr>
      <w:t xml:space="preserve">T +90 312 409 60 00 | bilgi@ua.gov.tr | KEP: </w:t>
    </w:r>
    <w:hyperlink r:id="rId3" w:history="1">
      <w:r w:rsidRPr="00E560B7">
        <w:rPr>
          <w:rStyle w:val="Kpr"/>
          <w:rFonts w:ascii="Times New Roman" w:hAnsi="Times New Roman" w:cs="Times New Roman"/>
          <w:sz w:val="18"/>
          <w:szCs w:val="16"/>
        </w:rPr>
        <w:t>ulusal.ajans@hs01.kep.tr</w:t>
      </w:r>
    </w:hyperlink>
  </w:p>
  <w:p w:rsidR="00B536B2" w:rsidRDefault="00B536B2" w:rsidP="00B536B2">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roofErr w:type="spellStart"/>
    <w:proofErr w:type="gramStart"/>
    <w:r>
      <w:rPr>
        <w:rFonts w:ascii="Times New Roman" w:hAnsi="Times New Roman" w:cs="Times New Roman"/>
        <w:b/>
        <w:color w:val="808080" w:themeColor="background1" w:themeShade="80"/>
        <w:sz w:val="18"/>
        <w:szCs w:val="16"/>
      </w:rPr>
      <w:t>Bilgi</w:t>
    </w:r>
    <w:r>
      <w:rPr>
        <w:rFonts w:ascii="Times New Roman" w:hAnsi="Times New Roman" w:cs="Times New Roman"/>
        <w:color w:val="808080" w:themeColor="background1" w:themeShade="80"/>
        <w:sz w:val="18"/>
        <w:szCs w:val="16"/>
      </w:rPr>
      <w:t>:</w:t>
    </w:r>
    <w:r w:rsidR="008E00F3">
      <w:rPr>
        <w:rFonts w:ascii="Times New Roman" w:hAnsi="Times New Roman" w:cs="Times New Roman"/>
        <w:color w:val="808080" w:themeColor="background1" w:themeShade="80"/>
        <w:sz w:val="18"/>
        <w:szCs w:val="16"/>
      </w:rPr>
      <w:t>Mustafa</w:t>
    </w:r>
    <w:proofErr w:type="spellEnd"/>
    <w:proofErr w:type="gramEnd"/>
    <w:r w:rsidR="008E00F3">
      <w:rPr>
        <w:rFonts w:ascii="Times New Roman" w:hAnsi="Times New Roman" w:cs="Times New Roman"/>
        <w:color w:val="808080" w:themeColor="background1" w:themeShade="80"/>
        <w:sz w:val="18"/>
        <w:szCs w:val="16"/>
      </w:rPr>
      <w:t xml:space="preserve"> OCAK</w:t>
    </w:r>
    <w:r w:rsidRPr="00A36104">
      <w:rPr>
        <w:rFonts w:ascii="Times New Roman" w:hAnsi="Times New Roman" w:cs="Times New Roman"/>
        <w:color w:val="808080" w:themeColor="background1" w:themeShade="80"/>
        <w:sz w:val="18"/>
        <w:szCs w:val="16"/>
      </w:rPr>
      <w:t xml:space="preserve">, </w:t>
    </w:r>
    <w:proofErr w:type="spellStart"/>
    <w:r>
      <w:rPr>
        <w:rFonts w:ascii="Times New Roman" w:hAnsi="Times New Roman" w:cs="Times New Roman"/>
        <w:color w:val="808080" w:themeColor="background1" w:themeShade="80"/>
        <w:sz w:val="18"/>
        <w:szCs w:val="16"/>
      </w:rPr>
      <w:t>Satınalma</w:t>
    </w:r>
    <w:proofErr w:type="spellEnd"/>
    <w:r>
      <w:rPr>
        <w:rFonts w:ascii="Times New Roman" w:hAnsi="Times New Roman" w:cs="Times New Roman"/>
        <w:color w:val="808080" w:themeColor="background1" w:themeShade="80"/>
        <w:sz w:val="18"/>
        <w:szCs w:val="16"/>
      </w:rPr>
      <w:t xml:space="preserve"> Görevlisi</w:t>
    </w:r>
    <w:r w:rsidRPr="00A36104">
      <w:rPr>
        <w:rFonts w:ascii="Times New Roman" w:hAnsi="Times New Roman" w:cs="Times New Roman"/>
        <w:color w:val="808080" w:themeColor="background1" w:themeShade="80"/>
        <w:sz w:val="18"/>
        <w:szCs w:val="16"/>
      </w:rPr>
      <w:t xml:space="preserve">, </w:t>
    </w:r>
    <w:r>
      <w:rPr>
        <w:rFonts w:ascii="Times New Roman" w:hAnsi="Times New Roman" w:cs="Times New Roman"/>
        <w:color w:val="808080" w:themeColor="background1" w:themeShade="80"/>
        <w:sz w:val="18"/>
        <w:szCs w:val="16"/>
      </w:rPr>
      <w:t>Tel</w:t>
    </w:r>
    <w:r w:rsidRPr="00A36104">
      <w:rPr>
        <w:rFonts w:ascii="Times New Roman" w:hAnsi="Times New Roman" w:cs="Times New Roman"/>
        <w:color w:val="808080" w:themeColor="background1" w:themeShade="80"/>
        <w:sz w:val="18"/>
        <w:szCs w:val="16"/>
      </w:rPr>
      <w:t xml:space="preserve"> : (0312) 4096</w:t>
    </w:r>
    <w:r w:rsidR="008E00F3">
      <w:rPr>
        <w:rFonts w:ascii="Times New Roman" w:hAnsi="Times New Roman" w:cs="Times New Roman"/>
        <w:color w:val="808080" w:themeColor="background1" w:themeShade="80"/>
        <w:sz w:val="18"/>
        <w:szCs w:val="16"/>
      </w:rPr>
      <w:t>226</w:t>
    </w:r>
    <w:r w:rsidRPr="00A36104">
      <w:rPr>
        <w:rFonts w:ascii="Times New Roman" w:hAnsi="Times New Roman" w:cs="Times New Roman"/>
        <w:color w:val="808080" w:themeColor="background1" w:themeShade="80"/>
        <w:sz w:val="18"/>
        <w:szCs w:val="16"/>
      </w:rPr>
      <w:t xml:space="preserve">, </w:t>
    </w:r>
    <w:proofErr w:type="spellStart"/>
    <w:r w:rsidRPr="00A36104">
      <w:rPr>
        <w:rFonts w:ascii="Times New Roman" w:hAnsi="Times New Roman" w:cs="Times New Roman"/>
        <w:color w:val="808080" w:themeColor="background1" w:themeShade="80"/>
        <w:sz w:val="18"/>
        <w:szCs w:val="16"/>
      </w:rPr>
      <w:t>Fa</w:t>
    </w:r>
    <w:r>
      <w:rPr>
        <w:rFonts w:ascii="Times New Roman" w:hAnsi="Times New Roman" w:cs="Times New Roman"/>
        <w:color w:val="808080" w:themeColor="background1" w:themeShade="80"/>
        <w:sz w:val="18"/>
        <w:szCs w:val="16"/>
      </w:rPr>
      <w:t>x</w:t>
    </w:r>
    <w:proofErr w:type="spellEnd"/>
    <w:r w:rsidRPr="00A36104">
      <w:rPr>
        <w:rFonts w:ascii="Times New Roman" w:hAnsi="Times New Roman" w:cs="Times New Roman"/>
        <w:color w:val="808080" w:themeColor="background1" w:themeShade="80"/>
        <w:sz w:val="18"/>
        <w:szCs w:val="16"/>
      </w:rPr>
      <w:t>: (0312) 4096</w:t>
    </w:r>
    <w:r>
      <w:rPr>
        <w:rFonts w:ascii="Times New Roman" w:hAnsi="Times New Roman" w:cs="Times New Roman"/>
        <w:color w:val="808080" w:themeColor="background1" w:themeShade="80"/>
        <w:sz w:val="18"/>
        <w:szCs w:val="16"/>
      </w:rPr>
      <w:t>044</w:t>
    </w:r>
  </w:p>
  <w:p w:rsidR="00B536B2" w:rsidRDefault="00B536B2" w:rsidP="001B4EE3">
    <w:pPr>
      <w:autoSpaceDE w:val="0"/>
      <w:autoSpaceDN w:val="0"/>
      <w:adjustRightInd w:val="0"/>
      <w:spacing w:after="0" w:line="240" w:lineRule="auto"/>
      <w:jc w:val="center"/>
      <w:rPr>
        <w:rFonts w:ascii="Times New Roman" w:hAnsi="Times New Roman" w:cs="Times New Roman"/>
        <w:color w:val="808080" w:themeColor="background1" w:themeShade="80"/>
        <w:sz w:val="18"/>
        <w:szCs w:val="16"/>
      </w:rPr>
    </w:pPr>
  </w:p>
  <w:p w:rsidR="00CB6BB4" w:rsidRDefault="00CB6BB4">
    <w:pPr>
      <w:pStyle w:val="AltBilgi"/>
      <w:jc w:val="right"/>
    </w:pPr>
  </w:p>
  <w:p w:rsidR="00CB6BB4" w:rsidRDefault="00CB6BB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D59" w:rsidRDefault="00BC2D59" w:rsidP="004243A0">
      <w:pPr>
        <w:spacing w:after="0" w:line="240" w:lineRule="auto"/>
      </w:pPr>
      <w:r>
        <w:separator/>
      </w:r>
    </w:p>
  </w:footnote>
  <w:footnote w:type="continuationSeparator" w:id="0">
    <w:p w:rsidR="00BC2D59" w:rsidRDefault="00BC2D59" w:rsidP="004243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049B" w:rsidRDefault="003D049B">
    <w:pPr>
      <w:pStyle w:val="stBilgi"/>
    </w:pPr>
    <w:r>
      <w:rPr>
        <w:noProof/>
        <w:lang w:eastAsia="tr-TR"/>
      </w:rPr>
      <mc:AlternateContent>
        <mc:Choice Requires="wpg">
          <w:drawing>
            <wp:anchor distT="0" distB="0" distL="114300" distR="114300" simplePos="0" relativeHeight="251676672" behindDoc="0" locked="0" layoutInCell="1" allowOverlap="1" wp14:anchorId="27C68956" wp14:editId="068F6490">
              <wp:simplePos x="0" y="0"/>
              <wp:positionH relativeFrom="column">
                <wp:posOffset>3340</wp:posOffset>
              </wp:positionH>
              <wp:positionV relativeFrom="paragraph">
                <wp:posOffset>3150</wp:posOffset>
              </wp:positionV>
              <wp:extent cx="4960754" cy="1015200"/>
              <wp:effectExtent l="0" t="0" r="0" b="0"/>
              <wp:wrapNone/>
              <wp:docPr id="2" name="Group 2"/>
              <wp:cNvGraphicFramePr/>
              <a:graphic xmlns:a="http://schemas.openxmlformats.org/drawingml/2006/main">
                <a:graphicData uri="http://schemas.microsoft.com/office/word/2010/wordprocessingGroup">
                  <wpg:wgp>
                    <wpg:cNvGrpSpPr/>
                    <wpg:grpSpPr>
                      <a:xfrm>
                        <a:off x="0" y="0"/>
                        <a:ext cx="4960754" cy="1015200"/>
                        <a:chOff x="0" y="0"/>
                        <a:chExt cx="4961284" cy="1015200"/>
                      </a:xfrm>
                    </wpg:grpSpPr>
                    <wps:wsp>
                      <wps:cNvPr id="53" name="Text Box 2"/>
                      <wps:cNvSpPr txBox="1">
                        <a:spLocks noChangeArrowheads="1"/>
                      </wps:cNvSpPr>
                      <wps:spPr bwMode="auto">
                        <a:xfrm>
                          <a:off x="1241900" y="0"/>
                          <a:ext cx="3719384" cy="1015200"/>
                        </a:xfrm>
                        <a:prstGeom prst="rect">
                          <a:avLst/>
                        </a:prstGeom>
                        <a:solidFill>
                          <a:srgbClr val="FFFFFF"/>
                        </a:solidFill>
                        <a:ln w="9525">
                          <a:noFill/>
                          <a:miter lim="800000"/>
                          <a:headEnd/>
                          <a:tailEnd/>
                        </a:ln>
                      </wps:spPr>
                      <wps:txbx>
                        <w:txbxContent>
                          <w:p w:rsidR="003D049B" w:rsidRPr="00BB33A9" w:rsidRDefault="006015E4" w:rsidP="003D049B">
                            <w:pPr>
                              <w:pStyle w:val="stBilgi"/>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stBilgi"/>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wps:txbx>
                      <wps:bodyPr rot="0" vert="horz" wrap="square" lIns="91440" tIns="45720" rIns="91440" bIns="45720" anchor="t" anchorCtr="0">
                        <a:noAutofit/>
                      </wps:bodyPr>
                    </wps:wsp>
                    <pic:pic xmlns:pic="http://schemas.openxmlformats.org/drawingml/2006/picture">
                      <pic:nvPicPr>
                        <pic:cNvPr id="200" name="Picture 20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116783"/>
                          <a:ext cx="1029335" cy="539750"/>
                        </a:xfrm>
                        <a:prstGeom prst="rect">
                          <a:avLst/>
                        </a:prstGeom>
                        <a:ln>
                          <a:noFill/>
                        </a:ln>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27C68956" id="Group 2" o:spid="_x0000_s1026" style="position:absolute;margin-left:.25pt;margin-top:.25pt;width:390.6pt;height:79.95pt;z-index:251676672;mso-width-relative:margin;mso-height-relative:margin" coordsize="49612,101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YmMDqwMAAHUIAAAOAAAAZHJzL2Uyb0RvYy54bWykVtlu4zYUfS/QfyD4&#10;7mixFNtC5EHGWTDAtA1m+QCaoixiJJIl6ciZov/eeynJztiDLlMDsblennt4z2Fu3hy6ljwL66RW&#10;JU2uYkqE4rqSalfSz58eZktKnGeqYq1WoqQvwtE3659/uulNIVLd6LYSlkAQ5YrelLTx3hRR5Hgj&#10;OuautBEKJmttO+aha3dRZVkP0bs2SuP4Ouq1rYzVXDgHo3fDJF2H+HUtuP+trp3wpC0pYPPh24bv&#10;LX5H6xtW7CwzjeQjDPYDKDomFRx6DHXHPCN7Ky9CdZJb7XTtr7juIl3XkouQA2STxGfZPFq9NyGX&#10;XdHvzJEmoPaMpx8Oy399frJEViVNKVGsgysKp5IUqenNroAVj9Z8NE92HNgNPcz2UNsOfyEPcgik&#10;vhxJFQdPOAxmq+t4kWeUcJhL4iSHaxto5w3czcU+3tyfdibp8nJnNB0cIb4jnN5ACbkTS+7/sfSx&#10;YUYE8h1yMLKUzyeaPmGCb/VhYiqsQpqIP8Aw5BoKwpn3mn9xROlNw9RO3Fqr+0awCuAlyAMkcdyK&#10;jLvCYZBt/4uu4DbY3usQ6IzrJM2SFTBJLhmfL5LV/O94Y4Wxzj8K3RFslNSCTsIh7Pm98wjqtATv&#10;1+lWVg+ybUPH7rab1pJnBpp6CJ+Qx9myVpG+pKs8zUNkpXE/hGZFJz1ovpVdSZcxfoZyQFLuVRWW&#10;eCbboQ1IWjWyhMQMFPnD9gALka2trl6AL6sHbYMXQaPR9islPei6pO73PbOCkvadAs5XSZahEYRO&#10;li9S6NjXM9vXM0xxCFVST8nQ3PhgHpiG0rdwN7UMfJ2QjFihEtc3RvIC/kbhQuuiJP/Z4GCX3yP+&#10;wSS7fxWjY/bL3szAYwzzcitb6V+CX8JdICj1/CQ5komdU3WjNEcXgHk8loxqndYNu6A6JD+ra2eg&#10;iKaa/nZ5hN1vjty20kz1hO0xOeD2zNi+w89gmnea7zuh/PAKWNFCnlq5RhoHF1qIbisqKOx31SBD&#10;ECtUNl4byjY48x/p8jaOV+nb2SaPN7MsXtzPblfZYraI7xdZnC2TTbL5E4s3yYq9E5Ava++MHLHC&#10;6AXa79rw+GANBh8eikE6oeyhvAFQENwEEYaQEsTqvBWeN9isQT0fgOFBnMeJQO2JTSR6UMnkkWfm&#10;nCTXi+V8EBwygQ6dxOlqPs8Hh87nq0U+QZs85z/aBQoW9TEqfpLwCVxADd2glfC2BQbGdxgfz9f9&#10;sOr038L6L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uKJyTcAAAABQEAAA8A&#10;AABkcnMvZG93bnJldi54bWxMjk1Lw0AQhu+C/2EZwZvdRO0HaTalFPVUBFtBepsm0yQ0Oxuy2yT9&#10;945e9DLw8j6886Sr0Taqp87Xjg3EkwgUce6KmksDn/vXhwUoH5ALbByTgSt5WGW3NykmhRv4g/pd&#10;KJWMsE/QQBVCm2jt84os+olriaU7uc5ikNiVuuhwkHHb6McommmLNcuHClvaVJSfdxdr4G3AYf0U&#10;v/Tb82lzPeyn71/bmIy5vxvXS1CBxvAHw4++qEMmTkd34cKrxsBUuN8r3XwRz0EdBZpFz6CzVP+3&#10;z74BAAD//wMAUEsDBAoAAAAAAAAAIQAcEtdzYDEAAGAxAAAUAAAAZHJzL21lZGlhL2ltYWdlMS5w&#10;bmeJUE5HDQoaCgAAAA1JSERSAAAA9AAAAIAIBgAAADycRCkAAAAZdEVYdFNvZnR3YXJlAEFkb2Jl&#10;IEltYWdlUmVhZHlxyWU8AAADIWlUWHRYTUw6Y29tLmFkb2JlLnhtcAAAAAAAPD94cGFja2V0IGJl&#10;Z2luPSLvu78iIGlkPSJXNU0wTXBDZWhpSHpyZVN6TlRjemtjOWQiPz4gPHg6eG1wbWV0YSB4bWxu&#10;czp4PSJhZG9iZTpuczptZXRhLyIgeDp4bXB0az0iQWRvYmUgWE1QIENvcmUgNS41LWMwMTQgNzku&#10;MTUxNDgxLCAyMDEzLzAzLzEzLTEyOjA5OjE1ICAgICAgICAiPiA8cmRmOlJERiB4bWxuczpyZGY9&#10;Imh0dHA6Ly93d3cudzMub3JnLzE5OTkvMDIvMjItcmRmLXN5bnRheC1ucyMiPiA8cmRmOkRlc2Ny&#10;aXB0aW9uIHJkZjphYm91dD0iIiB4bWxuczp4bXA9Imh0dHA6Ly9ucy5hZG9iZS5jb20veGFwLzEu&#10;MC8iIHhtbG5zOnhtcE1NPSJodHRwOi8vbnMuYWRvYmUuY29tL3hhcC8xLjAvbW0vIiB4bWxuczpz&#10;dFJlZj0iaHR0cDovL25zLmFkb2JlLmNvbS94YXAvMS4wL3NUeXBlL1Jlc291cmNlUmVmIyIgeG1w&#10;OkNyZWF0b3JUb29sPSJBZG9iZSBQaG90b3Nob3AgQ0MgKFdpbmRvd3MpIiB4bXBNTTpJbnN0YW5j&#10;ZUlEPSJ4bXAuaWlkOjc3ODEzNzBDNUIzMDExRTM4MzdGQ0VDNjM5NEQ4QkJBIiB4bXBNTTpEb2N1&#10;bWVudElEPSJ4bXAuZGlkOjc3ODEzNzBENUIzMDExRTM4MzdGQ0VDNjM5NEQ4QkJBIj4gPHhtcE1N&#10;OkRlcml2ZWRGcm9tIHN0UmVmOmluc3RhbmNlSUQ9InhtcC5paWQ6Nzc4MTM3MEE1QjMwMTFFMzgz&#10;N0ZDRUM2Mzk0RDhCQkEiIHN0UmVmOmRvY3VtZW50SUQ9InhtcC5kaWQ6Nzc4MTM3MEI1QjMwMTFF&#10;MzgzN0ZDRUM2Mzk0RDhCQkEiLz4gPC9yZGY6RGVzY3JpcHRpb24+IDwvcmRmOlJERj4gPC94Onht&#10;cG1ldGE+IDw/eHBhY2tldCBlbmQ9InIiPz6q/S3yAAAt1UlEQVR42uxdB3wU1dY/2U3Z3WTTK6GE&#10;TiBA6EWaIgiCgPoUFUTQ9wk2UJ8oWNCHPsT3FEXFjgIqCiiGHoo0kd4DhE6oAdLrbtrud87MZOvs&#10;7swm2SRwz+93M5uZO3funTn/e84999xzvf4a/vCD+xs3bfRSowEnAWCrcdoQPTBym7xmJ3ccXHS5&#10;yyup20IaXcn6rs3udXm2eU72HOqLh7mYJrE3xsgBFWM6h+kgpk2YViAvFbjkP6PRSAz2gs7fd/jk&#10;O0Zm7dA08MHzv2Bag+AuYe9VEog74eFxMJS1WHEsKa/V+WuB+P8Y/ACFImCOxMMyTP3Ym2Mkg3SY&#10;5mOajXx11SmgBUZ7Ag9fZEQGLujX8/E2oPAmJl2C6UdMuxDcRvZOrUAcg4exmMZhCp19bcePI/ce&#10;+Af+PoHpIXzpJSJgpneahKkxe4OM3CQSEq9j+hx5zOgQ0ALDjcHDIkxnfu7V64f3orpPxt8NMKUS&#10;2OkaAju/NlqBdSPNoQ2mq9iQ7FoCsRceBmF6DtNwTEYoK5h3dOPCcJ/Sisfw/1WY/oH1KxWp/2g8&#10;/IBJzXiSUTVQkqAFFjsEtMB4T+Pha0wVerXPnE6DJ4aBl/JJ4XKRIPY/RmCneRDMXfHwG6YmmEjy&#10;PY8N+c6DQFYLkvhlTK2E08e/O588746jp94UOr3NmIY6APNrpCoxHmRUzbRd4Llih4AWGPANPLwn&#10;/LvrgwFDvlsQ3PoD/B0unKsQxoHvIrBP1DCY++BhNaYgi9MGAhg25OcaBnKwII1JU4k0P71i7rG1&#10;X5Qqyw2vUDZM+zANFDNaYP0JyK8x3mNUg5L6gUr1WxTQAiPOFRiZKDutScQzQzs99gz+HmCRjW5e&#10;imlmTQAb6/AAHn5yoKYSqCdhQ76tASAH4GEKpqk2HUnW4KLLz87duNzyPZzBdAfWI4OBmVEt0UvI&#10;f5+4ArQSDyswDTPJJaXXGwn3vRCKt021yU6FLMb0ZnWp4vh8mtKZh0nhIutz2JgvqgnIvkInNg1T&#10;mM3lfb+cXPFu4sk0elZD4VwOpl74/FMMzIxqkUjlbo18eMUhoAWm1OJhB6YOFqd/jx/25Grw0X6J&#10;v1U2t9D49lNMsxDYuW4CmVTYf2N6S8Zt07Exs6sAZHomWahpWNFUJMviQ+u/2KLSlX2Ov/2Ec2WY&#10;7sHnbhFpA3UI7zM+Y+RB+hp5cZJTQAvMSQxOk9vBFqf3vnPXsBlLAlvQlFaEyG2ZmF7FtEDOdJeg&#10;FXyD6Uk3GjQTG/S2G2DuIGgCfcRzGGekJn3qjT9m2FyYgs/7VKQNT+HhO8ZfjDxM5BAW7RLQApOO&#10;ENRvSzq3rmvipJcb9v8Kfzd3cOvfNM5FUB+T8AwNHn7FdF8VGvUBgmyaRCD74+EdGn9gUopkKQdD&#10;6TOpK7+8A3+Pt7m2DJ/zsEgb7sJDMiYfxl+MaoHGSwK0kzFh5plm0WNHdBj9If5OcHBrhaDKznTk&#10;eYZlk+FpDaY7qqFR1ME8KzbpbgHmoUI+Rw4eJVCa/3jq2h/+ib8H21w7jamrrUUb29AaD7swhTC+&#10;YlRL9LMcQJPauRtTF5tL+VdiQ0cP6vY4jXu7OykiBdM4BPVhm3JjBamWUI0No7nyiQi6Chsgk/X6&#10;I0xPO7lX10V3ffRP65dMx9+97KQ2thHLPWTTBip3L6Z4xlOMapGOSwa0wLjkqUWA9LMFQUZk4Oh+&#10;vSe86QLU5YKaOxuBXYHlkZPGBuAdRqqbyOo+rhLUCGYaIy/E1EwCmB21420sb6bIe6FnPcr4iVFt&#10;j6MVcnIjM9OKrNdFLqkjbuYv2b7zB3JGcTZeJilPef5EgEXj8cEaAjMRuWJ+gM9RYCKD1jYXYC5L&#10;0N0c4wTMBzDNEgHzJAZmRnWEVAo3bvpEGCuKgnpp6nIC/BUXZfQnSR8/agqp8DSerQn/8KTv7+j7&#10;GR7XAj8N5rytZQWTlq3/5RUHYC4XpH25iMbyMeMjRnWFZKncFoxMq4b2OwBJ5tquiRP+1bA/TWkF&#10;uyiKvL1mHFv9WZKy3LCmGqX1rPiRL6wCLwV5sTVymdtQPj115TxSyYc5yPEhgnmqiE2B5uh7MDZi&#10;VFfIHQkNglHoGweXw+/df/ircXmnnhQkm6vnv5cw/IW3TzVvcLcLdV0KkRV9LEr+4wjmbZLADPAl&#10;gjneCZivY3pX5PxrDMyMbglAC0QLOLIcXIudviV5GlSUvC6xrIdGtX9oyW89uj0CvLXYHSJnlgEI&#10;ZnKEoUUbvhLu2YPaQRrwK6kc0VTswPJtpDPNu7/F2IfRLQNoYU3yTCdZuqeu+oqs2L9JLLLzWzG9&#10;17wxcMQL+HurzOqcyw4P6IdgnuRAmopRVlLKso9R1Z/lJM8+oXOwJVq44sfYh9GtJKGJyDnjspPr&#10;/9y7+ZtNLvJYUpPl2qZrBgwd+w7wjiZS6PCR1k3uuqPPUwSyJ6RWfGjhpSmtz10jo5nSmRZi66CC&#10;0nmYE/WcEaP6C2hhMb8zCQfafN0HIwvTpskoNvyGX9iq+OH/JD/pVS7y7lzZvfOIR+JHkcvoIBnP&#10;+GXOpj/uB3E/9Er6G9u30QbMZAj7hLENo1tVQhN9D7zhyBEFzd60ggxea2WUqQVv/yQE9edOQL1l&#10;/h19H3ytQV9S6XvJKFuPqvZy4OfAndF/RM5RDLEWjG0Y3bKAFqS0q7nYcTNu7PlaZtFqDtT3PU2g&#10;Xmxzbe8fPbqN+zCiMy0Y6S6z3K9R1X7eRR6ytieLSOc3GcswutUlNBH5TjuL5618dNduij6yQjao&#10;lerf4kc8YwnqU3vbtbj/9Zjei90As37docU7gXdscUbzRBZ3kHRuzliG0S0PaGR+mr761UW2x8bl&#10;nVroRvFaUPiuib9vIq32+rhQqxrxRMth1IH0daOsH+MuZrhaa02rqH60kc4UAGEqYxdGt4uEJvrB&#10;xXWf6VuSOwMfLEEuhYBStTp+1JQPuw2cSA4dQ9yp4AfX/qLx+D0usi3FDqrI5hytc27L2IXR7QTo&#10;vzBdcJHnKQCju9E8aO3yUXAvmgnRnhF7D0pZb71I5NxExiqMbitAC2PO311ki1l+7Heak3Z3F46w&#10;KlSR6ubKsp0OvH+2pbpNAQtGMlZhdLtJaJAAaIg/e5UWQez2dEO/SttIlmtXU060IZjB5hwZ83wZ&#10;qzC6HQFNftiutqmh8ehmD7fzcv/DJ1pKyCfmnfYQYxNGtyWgBen2p4tsnaFCt9/D7aT1266muGhl&#10;2FYbddtf6IAYMbotJTTRFhfXld+nbfH0HtTHwXXMsn0i27/SfDWL4Mnotga0y+WPPY6fpaB6pR5s&#10;J0XqbOVGvQcwFmF0uwOappacbhSvMBhpK5nLnmrkiMI02sVD7QagezEWYXRbAxrVVtoi5pSLbFGY&#10;bniqkUOyzkiZJjtuM35WcON9RoxucwkNEgBNc7s5nmpk88wbrtppFNRySyJHFg1jEUYM0ADnXFxX&#10;eRLQjS9nGVxkSUfNQmdzrjVjD0YM0Dxdc3GdooFWeLCdrsbPV0XONWHswYgBmqebdaiNUqbIMkTO&#10;RTP2YMQAzVN+HWqjSkIeMfU/lLEHIwZonnT17D2Uu9kRMGJ0WwDaFZFHlsfC4Oo1PmUushQxQDNi&#10;gHaf8jAFeeph6RHBrnbw8Hdz7M2I0W0BaL+6BOgLoVGuHEu8ahLQ3nEhEPPBFNCO6Mq98fCXHoaI&#10;18YCKL2q92MG+0H0zEkQNoUtEGOArl4KrkuAPqGNcpUlXORcVnU9X92hOQT1HwJBg+8BL60fhP9j&#10;HITdPwYU4dXrt+LbtiEEDx4JEaPHg5fKm3H3bUg19dWj6xKgV2iilS7i9kaKnKu2qbfC5INwufgV&#10;KDl1BYx5JZA25VnuvOFGUfXaCvach2v/+zeUZWSDUV/OuJsB+tYE9BVVOA0BDE40kgYi5yQtHlFG&#10;B0DsLPE9+fSX0kCfegJCH3wECrZtgqJNvLu4fv8laDjvTfB+NRrSZ70PpecyoMn8Oab7DCU6KLt2&#10;BQq2bsPO4DDnmBo4uo+pnKx5Sbx6FeUPDT+aCQpfP8j6aQGUXkqH0NFjwVBcCNdzP4UGb2K9DBVw&#10;6fnpYMgs5gYWDee9Bd7hUVx+dadOoGnXUbTuaQ9bd4F+ibEQ8/p0ruxL480boYQ9Nwq0/e+G3LUr&#10;IHfBRoh8+/+4MjO++dLUXtsyyjOuw5Xn3rMrI/v3XyF/yQ7kSgUEje4HQXfdDb5RMVCam4Pv8Rhk&#10;L/oDyi/nWZUZ89+XwC+uOeSsWg55P5rjZgSPHwTB94401UuShtOhAf/O6ONPngYV1wvFQdNACw0/&#10;ed/uPfm0iYTYmTN4nnv1LShPM8+Gxi39nDve+Gwu6P46w0sRm3dFWlXI2EEQ0Kc/+IZHQGl2FuiO&#10;HoasH/4AQ5YOtTtfE59cfOplMBaUegzQTpcq6tU+9Ka0Huy4wgQV2tHWNw1O9hyqabN7XbHFuVQp&#10;BXv5KkHTtpPD6+WXL4GqcXMoCtxn/eIjornzXr74CRRe3G8rapnAqenpYf+FvJ+2gHdAgF05Ec+O&#10;BU2LtlB8/CAUrD0Iqs6NuDyGvCwoTbkGBl0RaFp3AO2w3pC3cBOoejeHgM69OVAW/XUMAu++2/65&#10;DtvpbSrbaswWGMSdVwYG8kwdFsb9r1D5OSzD1jhRWQa1kftYz4yCiDH/x18sK8EOqAG2sx1oEhLh&#10;4hPIyKW8J68iTA1Bfe7GHwoI7H+XFaCpPpb1kkKaLgmm96Hp1hoKVh1wIAYVou9N07Wd+f4urSE/&#10;zRxpq/J86EMPwtW/Zou+q4hXx0PovQ9at7tVe1C1bAWXJ75jzScKL4+Oods4u3iwRVNProWu1BjS&#10;Zdb5IqZiVwWXX8mDU/eM4lLe9vXcufR5/+P+vzz5bdkVPTfhCTj3xDjIXstv2hkxeqz4uLxvSwjB&#10;Z9CHv/7Rp1gRG3d1lOo5y/kyQobfz0nnwLv54Cs5a7HHzzHD6up7b9DqMqtUmxQ2gjfqXX1/Bpzs&#10;OwrOPvwI15GomrYGvy5x5nfQrRUHZiJ/7FQJ4FWhgO49zWV3SpR/fzdzUBxNZ/GFetruKH3bx9h3&#10;doF+EErfE+nStBe5dp8b/wT3ff079gCf+MjaMYohM1BAPafxu1ZExXt5mEdo/bUr/3KriCZCOKV9&#10;LkvGXDQu5lI5P91tLC3l/y8sk13R8mt5UHYqA/LXbhQkuf1owEvjA1GTX+QH+ou+gdIT4itRC9cf&#10;gvLM66Bq1AxUPZpCcN+B3PncFRvq7BjQy98HFFrepqo7cpZ/J5fy4MKzU+D8k+Oh9KT5M/p35kFn&#10;KMjlgM0B3E2iGYKADt3BUMir9IHd+8hCB30TbWIPTvsBgwECu93BSXIxCh7Fd5gGvTlsgDJYhX/4&#10;jVB1+8/zQvrkTTj35D+5dpdfya0dQCN1Aedhe0pWBsQF1gKgL7nI01Pk3M5a42xf4RUa7BeKhU4Y&#10;xoG0+NRRyFm03mERZBjLXrGMV1GmTAFFQBAU7PwTys5k2kgHLXg3DjIlL3XtWciNRWVcJ0QU/vQY&#10;UPVpwdWp7EIW13GZNAsUCdqe/OYpWauX81KxU0e3n6vu1pIDVMGBXaBPO43qbjT4xkt351d3bwbg&#10;p4aio/ug+OxxHEaEgiqxoX3/j8MgksTesYH426wAVtwsQmTwDpbhLzwGql7NuDz0rajdYuNlTwG6&#10;j4vrZGyK9TCfNJAgocWC8G/1NEP7946HgGGdIPKpCby9Ic16mXbYyEcg4vGJHNBvzPkUjCXOF63l&#10;rtjGMQqpq0TZf9hvL9Zg8jRosfRXU1L3bAm1SRm/8nsdBN81DOI+/Iyv15pFEDpxuMljwDc+Cnwi&#10;Y6Hs5lUo3LpTUGfvcPuZGkHaFx87hukwD9LO7aTfn9iBl67Hj4Mu5bBwzv7+nLXY+Xj7QNDIO1FC&#10;660634yli0zfOO7jedDi9yXQYtV8CBozQLqmUQPfw9WeU9ccWJVrkmKlqNw4XLBdkLEdPOyX3vDt&#10;96HhW7NA0w4VHVThMxZ+7+DLKUAZ7nqiwIA9f/aGlXzncP4k6P4+Y2+kvHIeik8cMiVDUe264pMR&#10;8OIrkyHjl/mcRlGefRO8QyIgcsJzEDAkUQAbvzNR0eH9UJqazkk+35jGnKXZrY5U6AxKTp0F3YlU&#10;YUzcTfr4uUdvHtCpp0F/ko/v4d/VPtBsXvIWrjMOG/kQotha+8r6Igkuvf4yZC1bBAW7t4AhP5sb&#10;csW88BonsaVQtepWCAgy1w2UAOhGHuaRKL3aJ12lK3PVudG+V79YjKP12CYynQ7zVEUL9m7jDCec&#10;ceTNqVC81Tr4S+6GFVCekw3hoydAg1emQVrqczjuLnBapv7sWUHan+Un72woawECZ/VBqEuk23GG&#10;S5x27auABh/8C7S97gJ1QlsoXHfYbIBSKiBgcCKUZt7ghiHqxDbc2FMO+bSKAFUsb2zzbdQAvMP4&#10;fl3bsTs3NjYWO7eFeMcFowbE21R9YqNBoeGNc/7tu3Fjc0OueaxcfjMfcjau5AyawQMG2xkyizen&#10;colrNw59Gn72DvgndMEOvjWUnLjqcQlNnOjK/elSLajcZFmXYqG6V+Tcmqo81yCMgZVqCwssqo2+&#10;IfyuPsZya5X52lsfc6AmChk5wq68Cp0Oe/LfufEzSa2oac95xCPfWCK8Pl8/K0dZhUolXC9xXUYZ&#10;31bfkFCrMpQajeldKcLV3Jw7pcp20TSV/vw5k2ZSaYDi1PKB90Hsm//hwMyBsGs32W1Td443Dz+m&#10;zoDIJ4W5ZRwT09g4du5r0Pj7WeCbEG3qRKzvN0+QNHjpdYie+JKQT8mPzS0B5+cNOb+tFAxhZgdF&#10;mtumNmsf6GF+X7pyKLmUZiqrNlTueyXkoemgOE8Dem5sZylvZKgQHNCSVlTlueXXeWkR2HsAZ2lW&#10;RPpD6JNDeEsuMnDZJfuNRjK+XsBdI4mkuTNeBFwVkD77IxyDFXPSPGhM1fYCUIaHgW/bKKtk6zpa&#10;diWHq5NCHQCBj/bn2kFqYFDfu/nrV685LdOnZTiUXebbqtCGIPP2A0WEBtT9WkFgH77+ZenX8RlG&#10;BMUbXAp8pD8v/brHQdCdvDQrvXbNZIAii3Tu5tVcIhWVk4pdeoKXn/lTK4OC7Npm60OvFVTr4pNH&#10;TOXpL/FajbpjB2yzhvM1CLp3IGegCxzEq9c0fudV6y78/adTzPdfOOnQUFeakg4Fu6w3j/EKUHFt&#10;jn31HdCO7AbeTYJA3aclBPXub343nla5kYa7ypAdHnBRsDp7lI6qokjNp7noGCfZSGySLrfbQu2+&#10;hiDfgz97uPPcoi3HQD/uFGeUipv7hbWq+/tPnAeXV5C1E0bp8euQtfJXCBv1GEROnAQXd75sV25Z&#10;6k24/tVcaPDidIh5ejLoDqe6/W6iJ2H5k6zPcVNEFtNh5KmUlfQLhD0whjOiwWQLlR7H5oWbjjot&#10;U3/pHOdVlY3tCh3xCFdveNF8nSzDxVtPcMahnPVJnEpq+5yK3Ewo+nMfBD/M7yac9/cWuPH214Le&#10;rIBWaxO5zsKvszl6VOiwh7hkSeQjQNOKHJCw4/LvzE9w3Pz8C86LjwM5gip2+kzw79YTcpYsBv8O&#10;3bHtY7lkMnCtWs49l5uiovu/+hr0O3lNIuDeRGg44328vzdkwM/2w5xly7kO2/Q9T2eYhlv0XCt+&#10;SL8EhVtTxJcQ1RSgkenb48Gl29Gv8d0MUDtEetEpF4AmGgX2m+ktkwLo0gtp3EepyMqxsl5eeuF1&#10;CHnkHtC074jSQwUVOVmQv307FKwUQoGXG0xqdqWDSNb3y8E3pgF+RC9Q9WwOZTducnlKr5g9UvOX&#10;bAe/Jo3BN7YhBA25E/LW/MnlMeisjVpUH+7eC2k2Y+szjocKxfbTJBlzFkPJhQug7dMHlIFBYCjR&#10;Q/Ghg5C7bJPJd9xRmWVZvIfZzf/+CPpz50B7B5ahDeQsvcWHsYyl5jJuzvoO9GdOQ0CPXuATFg4V&#10;xcVY7inI/W0tZy/w8vPj2lOwZavFAwyQ+fuvoG7bFnzCQ6DsWrr5ndqpTWYW9G4aCkUpB/D+MtAf&#10;Mr9b3b6TpvvJq+7yjKkQOHAg+EREYceSDQU7d0L+H7vAh+5Pxc6sogJKDpjfb/GeU6b7aRFO5W9D&#10;5XtC4JPzkE94BJTl8gF+rk3/CPnkCGi6dAXv4BCoKCoE3Ylj+H6TwZhfws3R2/KJLXkZjcbqAvS7&#10;eHjTRbbC+FFTaK/ln2sB0OtSk+aSdjDJRb7zKJWb27StsTBUYMSoTlN1jqEfkJCHJlVrKzxupYR2&#10;Rc0QwF2sbty97hLUwha4jBjVCqARAASWtlKyYoqvpbY2KdSqzkvMKxYhYDFjF0a3i4QeLTEfudB0&#10;qq22zusyoLwKgKbN7I2MZRjVZaouo9ijUjJlRgSSKbZFbTV2QXDrxq9BshRPNU7tRlX7gIXaTdbu&#10;v8HGtZWmQSImTWCcxMhjRIbHrE9/rxlAC9ZtSePif3UeUlHL74LGxgdAmuvpI0JeS/rZFtDlN/Ih&#10;548VjMsYeYwq8otqVEI/KjHf+b3qmPg6AGgK93GflGEEdlavomS2VLNpWc88y6EKzc8Wb0llXMbo&#10;lhlDSx0/HxQAVZvUXufve0xiXnJEsZp7RnCT29dWxjaMbklAC9M7zSRmP1AHAO39XZe+cpYSjRE5&#10;t5SxDaNbVUI/JjVjTljACXARa8wT9EVoArmdSt1s/kER327yGqtgrMOoLpLbY2hkdPIslRzRfWan&#10;QbRcx6sOtLnSMCZlIQm5idL67m0Wanc2tv0v/DlAysMouL5vnPXOtEUHj3DH8itZVpEhVd2bQEW+&#10;jlv+F/iP3uDTgPdSrcjPh+J9KZyPN/ke03LBgpX7zc94oAfoDp7Gaz6gDFSDfu9FbgGCdmQPUMe3&#10;AS9fP84ymr9kK7dyiQL/+zaLNi3TI6Ln5f9mH6CF6kQrffS7zjvM69elMT7X32RLoHv8e3a1Kodc&#10;MQv/PAj+fRNMdac4WYGD+nLujxXFRVB8+CgUJfPvhtY1+zaKhKKNxxw+lxZ8qOLjrN4FRTixfa/O&#10;KPCx/lC4aT+3btwk5UJVEHz/APBu2IiLmqo/cxYK/vibWxSjjNFC8EOD7dpG9eLeFbK4fm8ad56+&#10;lXZ4d1Odqb5Bw+4E74gIMBTrIH/Lds4FNPDRflCwapcpZJVPyzDwbRoDRRuOyWbuqkjoriB9XfOF&#10;5IDGLetIJ1YJaKkk5gEn2axdtPME5CVt4n7rT53mfpekXAZN6xbgHWkdicm3aSPwieGXVWr79cN7&#10;90HBph1QcuEiRE15BhkM8/spESzmoT2tePLv2g3KL+Zw91IZRKHjh4DCXwMZc37ifKONJaUQ+vRI&#10;vhfH59K6YquOB58nRlRe5D+fdJo3cGA/CBlu7h9LUtO5dlJ7ieh34fYjoND6mepOIYijX3yWa98N&#10;rF/OoiTQJLTjdxchpsa2RD8/hVv84Oi5/n06Q8jD1jZZsffqiGi9cfSEiaDpas2aMTMmg/7cBcj4&#10;7w+QOW8xGIuKIHwK/xxliAYUGg3XpspEbat8V+FPjjMXhN+qss4Ugjd66guQt2YLXH/jC8j8dimE&#10;PTCKW4ut8PODgLvMq7KCRwwGg67ELeauCqCHy8h7uA6MnyupQ5mf8rCM/CNEzq2UejOtpqIgd8QU&#10;FTn5/O88aR+r5MwNbsWTbttpyF29CvwSmlp/vBAVgu0puDnnezuXFw2CPO+nzdyaWpIs+Ut3mCJk&#10;ymaSgEDw6+h4CbtvbCyUFxaaYpFR/CtqJ7WX2k2/LSUgkbpTC8hds5qPl6Uv5xZdZH79G/j3MEf5&#10;IKntP8CxA6I6vh3ojhzgNA53yC+xMWSt+h3UHc1govXY5Xl5XGAJeneGbD0Xztc73Lx22VDMf9PK&#10;ZNk271DULNrZxyJTJTaBvD83meK50T0565JB1bYpagh7UFPhpT6t9VZ37AS6nWc9DugRMvKS7pBQ&#10;RwDtu7ZjYqGM/HGoYlsFh0K1m/TPs56sdEVBESiDrEOZh09+HDIWLeSD6NuQsazUDuSOnBFcUf7G&#10;dagq3i0+ZmscBKXXr4Pu1EmrELuuSKkN4NpkVWfsCGgFlum52/6E4HuHOpSuFMKn+EgKqBPdU/40&#10;HdqidN0NvpHmsEXKEH8oz7bfBSnntz8klZm7biW+K/ugPcrAADDkW0eW0e0+DUU7UnCIkI+9dwnX&#10;Mfn3bweF2zbjBzd6DtDI4KTXSQ5cbFB40eCqdR0BNEyL7klcI0enGSlyzvOxcC2+ccDQRBxzFXLS&#10;W1S6XzgP2vu6WKms7pL+fBqqwLGica8JTPqUFCg5cRZV5rYyOM+1OaU8JwcqsI009hSTrrqTqaA7&#10;fN5KwsohdZt4KDmWDqU3rpukvJePEt+zPZg4u4QEKk27DH5xzezWuHt5eVmF7eU+Z1EZdsb8pEtu&#10;cjL49+sM2gH9IX/DLo8bxQbKyby/bTMKKuxfZ0yBCm/qXAgJ7SXeQSvRZ9mc+xPTsx6zXkaGowrL&#10;G3oCOnaDgMTucH7MRIf5s75aDiGPDYKY/0wGhY8PZxTL+XmdKb5V0IBBoGphlmz+rR0rUEqNGvLX&#10;J4N2aE8ugJ8VKDq0h+xFyzmVOfypdnJGI67HuDi2zF2TDEHD74LMj5faSdfiQymc6uobFc2bW2UI&#10;NQpsz4VILjeA/thx7BRaQEHaPpvn4xh4VC/T/wVJPNC0vfuBT7RZrc5ZkgQlR8zxvvI2bgDtkG5Q&#10;kLxPcn2Kt6dCw3mjoSzjpt12P55QufvKyGt4okl/H6hbRB5rJ2Tk741aiW3nt6umKxny6GAIfWoo&#10;RLzyGBdUoPhvfvVn4ZF9cHPht3j9HsfCHMd/2fPXQfqrn8DVl/8HuuOpEPX6M2am27oRrk6ebUpF&#10;p5xbVAv/PAqBAwbacYxfw8bcOJJbcF9aaieZqkJK6oj2XAB12wTwCrBmIXW7BATRFV4buXyRMy7J&#10;IVWnJlB4lDdm6Y5dEJXyRgJ7yhkuaTqiQiqEZSrYuR2uvz7PlCzBzL2rjQchaNA9nASWrHyVGrhg&#10;BoU7dlRNVrl5Xz8ZefFta5tXw/elEA2HQPocsjMi3fCkHO0MeKu+5TiawhldqBrHOg9zVrz/CDc+&#10;VYaGIujet2KQ/GU7QJ3QgdsAToqqTkYehULJGV3c0vaxgyg+egjUfVuZ4kn7tAgDQ3GRKVZX6c0b&#10;oO7crHp7Nax73qaNEDC4CxdVpFK6KjQB4NM8nHtuRWYmagryxtGaju3BkJfP3a/Q+IKqlYhXMo5j&#10;yWhHqaKgQHqVC8s4cKq62dgUXBglDfn5blu33QY0SirSNeSsmDoO0tZKOyJyt6QwipHGaUNow6AY&#10;AVwLwP3ljG1wXH+iGjqxfe42qjy/ABlJZa1WBwTgBzUHXycrd+GaQ+Dl7QO+CTF23duNOV9A1OTn&#10;rILimSRQ7+aOjUluUv6arRA8bJhpyx91x5ZQjowe0KsTl6DCgMCSFpyeptHsGJzU5nL7Fa6FG/ZB&#10;8NB7oaJEb5Kuhtwc83Px/Wg6yVuVSxZyn7BQUxlGfTEn5Q0FelMkU6u+19+fCwMklfLWboHg+4Zy&#10;NgDuc5WWYRnWNgja7VIsCKSnJbTcOKkUZMrdOWjyymqFQP4EE2d6xKMR0wFMtGaxF7gXGkh9qE1T&#10;uQOVrg46K7eo7EYGSgXr1+LXOh7HovZRQDO//xkinh5v55ZTdjYLpdcGVMvtZxDDHnmIiwltwoq/&#10;D0r6MG4xidt1PpeF43FvUPqqBCmXCFnzf0XVPplLmZ8tAU1CB2llXUNpnmDNzDQ1VnLFfhdf2v6G&#10;wviq4oSdHdsnQNbS30zPzf5yBY6jG0jmZpqaMqJmYbofE00LkpQvv16A36WNVSdJGgHF+JIjPsg5&#10;iCz2leGby9IzQdXS+nurElqCsaJ6nQ7d6a7lmhTTMN3vxnM+xfQiAdhhLz9tyB6v2ckUcpE2eGon&#10;p/BvG3b26nLifFXbneLui6d5xqBBAyH63Wc4Q4gqrik39cONR0WYo/TSRfAf1B6K91hbtfOWbIOG&#10;n7+FYNhvbRT7ZSnEfvgWFB85CF6o2lOAwsyfqx7KLXfNWggecR8HHp/oGKv60ny3obCAA0yl9dYR&#10;6fddBO3AAVz7Sy+mgUKr5YB0fdZcce1g7Sbw79TNNH7O/ibJ+n2eOQm+7XgtJnj4UCjrmWGW8Nt2&#10;4TjXHGZYndgMCg8fsr7/8GkI/7/HOK+u3KQ/oNGX7+L3QCUOhynqFq0gY8ECswGxW09QTA+wuj/j&#10;/YUiUnodBA3lI5RS6F4YDKb2KiMiuE4ifdlf1Qpo2UECUeX+EQ9jpeav8FY8mDD8hSUyOw+aMH3I&#10;GZitGjE7mTwuyPtLjofBmNSkuV+B9H2qqStV49i5zOJdUCciyT+PMxbpy+32oqLzyiAVVGQUceNU&#10;kxSJ9EdQFJl2uiA3QpKyhhwdKEI1VnPP5IXk5a3go2bSUdjYjHac8G7C7wJBuxdWlk/Sh8bSllvK&#10;cs+7ab/OlsqmWNmm8bvSCxRhGq5u3DHDeg6cnF1opwlqJyflsN4mRxqsmyJYZVV3is3tHaHFoUYp&#10;765ptBga+CqtnHAoGD1Z08nLzHCjyN5qTYH88R56n1YfLqvYyv7AfYvSCqv3zTUtOsC0yTvV3bth&#10;MEpQA7dlcGWUTXqnymh7lqGOjXtXmM9ULrU3VG3tVlrZ3uISbG+uPY+I1KumAb1TUHUl0eE2cUMf&#10;bTNynYxHUFfaFsEsSyVGUNNCETki6HUE9FiZ4/uWCOizFu+CNpfKBUaM6gi5M4ZuIifz9sjmcg1X&#10;b8gFs0C0J9UeGflpniO9Km1HcFM9CxkbMarPgJY14fdlYDM5qjZZRH50pyGCev6RjFuiyN5UDW2/&#10;ydiIUb0EtKBiypnILABvTbAcWxUCsypmvyQZIA2vJkAXMDZiVF8ltFw3IFJJtTLyL69KY7AzIMvH&#10;eonZyRU1X+YjfBmgGd1KgNbIzF8E0n240xGQx6uhTZsk5gsQ6ieHxDqnEsZGjOrzGFoO6WVI6Ory&#10;jZa6c3mQG4AWI2YUY3TbAFqOhbu6YuGekZjPi31+RgzQ8sfQUul0tfQg04aQi1I6+7SMGKCrn4Jk&#10;5M2sxudme/AdqhgbMaqvgJZrAPKScU91WouLJeQhC7dcX3axMbeasRGj+gpouZKPDGK6Ogpocs4N&#10;qIYhRBhjI0b1EtBtdq8rkQk8mrctrYV2SXF+KQR5TjJEYl5hEYyNGNXnMfRlGXlJemVJzBtYje2S&#10;MvdNiyrCq9L2kz2H+rhRBiNGdQrQcqzRaijNkyrRqzPumBRj3E031GXbtsdBzRsWGTGqUUCfkpP5&#10;g4yjUiOlVedYVIr/OC3TbCSjzGs45LDtnFozFmJU3wG9V07mISlHSf2VsmI7tjoa5DU7OVAioE/L&#10;BKTY0syOjIUY1XdA75ST2VdfToGgpMT6aVxNbYqTkunxvNM3Qd48+W6Rc90ZCzGq14BGtfM6yAuB&#10;S1JMSpiehtXUJikdg2Fiyg65Y/bNlv8Iu2/2ZCzEqL5LaKIkGXkp/O12CfmaV1ObpIQYPhSWWdBD&#10;RpkUSf2ASEcVyViI0e0G6CZvX98txZDWBse/1WExlrK9DUnbATLKXIGaie1CkyGMfRjdKoAmw5hk&#10;a/foPXsoFperUD1qqeNfF+Ryl8sO+hs7ZarLi0TOPcDYh9EtAWhBWn0pNb+XEUbjYUk1SVfHz5md&#10;rJQA6MyfNi8jZxClxGIPYHv32IyfW4H8DQcYMaqzEppoAUgPEDDgqZxUKduvVhUkbcB1VJVlPqUV&#10;o2WUOU/k3OOMdRjdUoAWQth+LlV4vrJtA+174mqT9K5VbI/LaSTsWCjm2F0SyyNXz59tpDMtl3ya&#10;sQ6jW01CE30I0gPtPQuGinmuAI1qc1UiibiyXB/AjqW7jHbPxI7LdnEJBedn1m1Gtx6gkdkpKMEs&#10;idnj9m6dT/mdRTEh9892VajSAKdXywqoQ5kksayjmL63kc70vv7F2IbRrSqhieaAxF0Ytfm65/Hw&#10;VZVA6Uinn51M29w6c+W8nLJhIa1/DpVQHBn9JmGHZbA5P0EYpzNidGsCWti87SngN3NzqRJv2bOQ&#10;JF9BdQPa5X3lRe97l1VMl1jWp9iuXTbSmTqD9xjLMLrVJTQI0zr/lpI3Oj33VTAa5jjJ0t/NcfRA&#10;J9fOHFs3nxZtxEgoh7SNaSLn6Vw0YxlGtzygBaKxtJSpqY77Nn9LUTmvO7hOc8QJbjz/TkcXehan&#10;z1JWGF+TUAZpDg9iB6W3kc40rp/K2IXRbQNoBAGp3I+ChLjYAQX6maElWW86yTJM5viZxs6OfMHX&#10;/7BhKW0K72rvaBovj8V2nLIBMy3ioN28fRm7MLqdJDSBmoIIDgXXIXkj/173Uyc8bnFwfZTMRzvK&#10;X7LwzJrvhDG+K5qC9V8pcv5dTF0YqzC67QAtgPqcMJ51NT/9zOJTK74FcW+z7ih1G1QZ0BUl73U/&#10;fvYdcL1LxltYbzsnGZTOI/DwGmMTRvWEdDUSDwvBQZbswZhynHUmnVLTZkJ50VtiWjSmkRLVbTJ0&#10;iTmU7Dmx+isKYOBqXvtdrO97ImBuC27uVc2IUS3R2RoLcCdYvvuDY+MXUYvU1d/R+FfMmHa/xEeN&#10;FJHART+dXjXXywgvu7j3FaznDBEwUyexFqo3EikjRjVNh2o0YiWCJQX4ZYrOIpZM3Lp74VKw349q&#10;IEpfKXHGxtme6KS7MbXLifP/czKkoPjij2L9PhIBc7DQwTRh/MGontHGGg9Bi6C5iAeyMq9wlCfq&#10;eu6cl7KOvALWzilUtzEu1O2WeOhlddJonL94/a809nXUGVD0kf5Yr19FwEwqOi3eSGC8waieEe0W&#10;s8IjMaURPPmCCj0dxD3KAp/+a+sbUFZg68k13kXRtssY9xxb83kGOI4mQpFKOtuubxbATDtg0Gbx&#10;LPAfo/pI31KYaS+j0ejRpyJwyIBFSxLF5o1XxI+cnA1eXhMszvUyThuyW0Q6U2d03kI1vrplz6J3&#10;o9NzxHzFacUUGd8+FPHPpjrFCWp2S8YXjOohkUNUKwrg6fFdHwTpmAj8Wmrb3mTksdWfU+X+tDj3&#10;nIOihlmAueDrC+vfQDB/LJKPgvv1wOf+1wGYewMfc5uBmVF9pdeEaLy1s40LPrwQ0wvC2NrKYKas&#10;MEzev+mrjfgzRTg1GqVxlEgxzwvHsueyU17sd+Qkrc223NqVNqN7RQDzYQfaAjmckHMLW9/MqL7S&#10;UuRvUziwWt2XSVjRRB5jBG7TnLV/Ycnsv3fMnw98/G9yvZxko27TVBfNcxvG5p15/vntm2eC9aZx&#10;P2FqTVZswSXVFsgaTAvwJ3mRMZdORvWVyCZkZUfy+BjaydiafK1pRdNkTBTmx3CtQcjkgd3HvQT8&#10;1jZxOJYuFABNYB8/vPDii//blDTFYjxORq3pCOL9Tp7TTQB8K8YPjOoxLcY0wTaiTp0BtAXgyKnj&#10;DeD9r5Xnm0Q9N6zTI2T9/hwBPQfBTBvMne5ZnP7mDxuWkvGMPMG2AR8uaLOTcv2Ecqksb8YPjOop&#10;0TbIU5HXvxO7WOcAbQNskr5PX48JefvOHuMexN/DMf1nRGHauQ82rSA1nVZ2zcLG7XBRFu3e8TWw&#10;aCOM6i9R6C6awaFhZIajTHUW0BZg1OLhCVS/M1H91jyZe7Js6tb1tH/V79iwky7upQUe5DH2GOMH&#10;RvWISI0m3w2alj0I/JTqOtt1+mL0/wIMALhRcpq7K5UIAAAAAElFTkSuQmCCUEsBAi0AFAAGAAgA&#10;AAAhALGCZ7YKAQAAEwIAABMAAAAAAAAAAAAAAAAAAAAAAFtDb250ZW50X1R5cGVzXS54bWxQSwEC&#10;LQAUAAYACAAAACEAOP0h/9YAAACUAQAACwAAAAAAAAAAAAAAAAA7AQAAX3JlbHMvLnJlbHNQSwEC&#10;LQAUAAYACAAAACEASWJjA6sDAAB1CAAADgAAAAAAAAAAAAAAAAA6AgAAZHJzL2Uyb0RvYy54bWxQ&#10;SwECLQAUAAYACAAAACEAqiYOvrwAAAAhAQAAGQAAAAAAAAAAAAAAAAARBgAAZHJzL19yZWxzL2Uy&#10;b0RvYy54bWwucmVsc1BLAQItABQABgAIAAAAIQCbiick3AAAAAUBAAAPAAAAAAAAAAAAAAAAAAQH&#10;AABkcnMvZG93bnJldi54bWxQSwECLQAKAAAAAAAAACEAHBLXc2AxAABgMQAAFAAAAAAAAAAAAAAA&#10;AAANCAAAZHJzL21lZGlhL2ltYWdlMS5wbmdQSwUGAAAAAAYABgB8AQAAnzkAAAAA&#10;">
              <v:shapetype id="_x0000_t202" coordsize="21600,21600" o:spt="202" path="m,l,21600r21600,l21600,xe">
                <v:stroke joinstyle="miter"/>
                <v:path gradientshapeok="t" o:connecttype="rect"/>
              </v:shapetype>
              <v:shape id="Text Box 2" o:spid="_x0000_s1027" type="#_x0000_t202" style="position:absolute;left:12419;width:37193;height:10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rsidR="003D049B" w:rsidRPr="00BB33A9" w:rsidRDefault="006015E4" w:rsidP="003D049B">
                      <w:pPr>
                        <w:pStyle w:val="Header"/>
                        <w:spacing w:line="216" w:lineRule="auto"/>
                        <w:jc w:val="center"/>
                        <w:rPr>
                          <w:rFonts w:ascii="Times New Roman" w:hAnsi="Times New Roman"/>
                        </w:rPr>
                      </w:pPr>
                      <w:r>
                        <w:rPr>
                          <w:rFonts w:ascii="Times New Roman" w:hAnsi="Times New Roman"/>
                        </w:rPr>
                        <w:t>T.C.</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DIŞİŞLERİ BAKANLIĞI</w:t>
                      </w:r>
                    </w:p>
                    <w:p w:rsidR="003D049B" w:rsidRPr="00BB33A9" w:rsidRDefault="006015E4" w:rsidP="003D049B">
                      <w:pPr>
                        <w:pStyle w:val="Header"/>
                        <w:spacing w:line="216" w:lineRule="auto"/>
                        <w:jc w:val="center"/>
                        <w:rPr>
                          <w:rFonts w:ascii="Times New Roman" w:hAnsi="Times New Roman"/>
                        </w:rPr>
                      </w:pPr>
                      <w:r>
                        <w:rPr>
                          <w:rFonts w:ascii="Times New Roman" w:hAnsi="Times New Roman"/>
                        </w:rPr>
                        <w:t>AVRUPA BİRLİĞİ BAŞKANLIĞI</w:t>
                      </w:r>
                    </w:p>
                    <w:p w:rsidR="003D049B" w:rsidRDefault="00BB33A9" w:rsidP="006015E4">
                      <w:pPr>
                        <w:spacing w:after="0" w:line="240" w:lineRule="auto"/>
                        <w:jc w:val="center"/>
                        <w:rPr>
                          <w:rFonts w:ascii="Times New Roman" w:hAnsi="Times New Roman"/>
                          <w:b/>
                          <w:spacing w:val="-9"/>
                        </w:rPr>
                      </w:pPr>
                      <w:r w:rsidRPr="00BB33A9">
                        <w:rPr>
                          <w:rFonts w:ascii="Times New Roman" w:hAnsi="Times New Roman"/>
                          <w:b/>
                          <w:spacing w:val="-9"/>
                        </w:rPr>
                        <w:t>T</w:t>
                      </w:r>
                      <w:r w:rsidR="006015E4">
                        <w:rPr>
                          <w:rFonts w:ascii="Times New Roman" w:hAnsi="Times New Roman"/>
                          <w:b/>
                          <w:spacing w:val="-9"/>
                        </w:rPr>
                        <w:t>ÜRKİYE ULUSAL AJANSI</w:t>
                      </w:r>
                    </w:p>
                    <w:p w:rsidR="000D2CB2" w:rsidRPr="00A13300" w:rsidRDefault="000D2CB2" w:rsidP="006015E4">
                      <w:pPr>
                        <w:spacing w:after="0" w:line="240" w:lineRule="auto"/>
                        <w:jc w:val="center"/>
                        <w:rPr>
                          <w:rFonts w:ascii="Times New Roman" w:hAnsi="Times New Roman" w:cs="Times New Roman"/>
                          <w:spacing w:val="-9"/>
                        </w:rPr>
                      </w:pPr>
                      <w:proofErr w:type="spellStart"/>
                      <w:r w:rsidRPr="00A13300">
                        <w:rPr>
                          <w:rFonts w:ascii="Times New Roman" w:hAnsi="Times New Roman"/>
                          <w:spacing w:val="-9"/>
                        </w:rPr>
                        <w:t>Satınalma</w:t>
                      </w:r>
                      <w:proofErr w:type="spellEnd"/>
                      <w:r w:rsidRPr="00A13300">
                        <w:rPr>
                          <w:rFonts w:ascii="Times New Roman" w:hAnsi="Times New Roman"/>
                          <w:spacing w:val="-9"/>
                        </w:rPr>
                        <w:t xml:space="preserve"> Koordinatörlüğü</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0" o:spid="_x0000_s1028" type="#_x0000_t75" style="position:absolute;top:1167;width:10293;height:53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AIfwgAAANwAAAAPAAAAZHJzL2Rvd25yZXYueG1sRI/NasMw&#10;EITvgb6D2EIvpZHrQAmu5VAKhfaYH4KPG2tjmVorI8mJ8/ZRIJDjMDPfMOVqsr04kQ+dYwXv8wwE&#10;ceN0x62C3fbnbQkiRGSNvWNScKEAq+ppVmKh3ZnXdNrEViQIhwIVmBiHQsrQGLIY5m4gTt7ReYsx&#10;Sd9K7fGc4LaXeZZ9SIsdpwWDA30bav43o1Xg9691+AsLMxzybl/Xoz2OlCv18jx9fYKINMVH+N7+&#10;1QoSEW5n0hGQ1RUAAP//AwBQSwECLQAUAAYACAAAACEA2+H2y+4AAACFAQAAEwAAAAAAAAAAAAAA&#10;AAAAAAAAW0NvbnRlbnRfVHlwZXNdLnhtbFBLAQItABQABgAIAAAAIQBa9CxbvwAAABUBAAALAAAA&#10;AAAAAAAAAAAAAB8BAABfcmVscy8ucmVsc1BLAQItABQABgAIAAAAIQBH3AIfwgAAANwAAAAPAAAA&#10;AAAAAAAAAAAAAAcCAABkcnMvZG93bnJldi54bWxQSwUGAAAAAAMAAwC3AAAA9gIAAAAA&#10;">
                <v:imagedata r:id="rId2" o:title=""/>
                <v:path arrowok="t"/>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F732F"/>
    <w:multiLevelType w:val="hybridMultilevel"/>
    <w:tmpl w:val="615A135C"/>
    <w:lvl w:ilvl="0" w:tplc="04090003">
      <w:start w:val="1"/>
      <w:numFmt w:val="bullet"/>
      <w:lvlText w:val="o"/>
      <w:lvlJc w:val="left"/>
      <w:pPr>
        <w:ind w:left="1789" w:hanging="360"/>
      </w:pPr>
      <w:rPr>
        <w:rFonts w:ascii="Courier New" w:hAnsi="Courier New" w:cs="Courier New"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 w15:restartNumberingAfterBreak="0">
    <w:nsid w:val="0A4D5584"/>
    <w:multiLevelType w:val="hybridMultilevel"/>
    <w:tmpl w:val="D48A4DC6"/>
    <w:lvl w:ilvl="0" w:tplc="FFBC840E">
      <w:start w:val="1"/>
      <w:numFmt w:val="bullet"/>
      <w:lvlText w:val="•"/>
      <w:lvlJc w:val="left"/>
      <w:pPr>
        <w:tabs>
          <w:tab w:val="num" w:pos="720"/>
        </w:tabs>
        <w:ind w:left="720" w:hanging="360"/>
      </w:pPr>
      <w:rPr>
        <w:rFonts w:ascii="Times New Roman" w:hAnsi="Times New Roman" w:hint="default"/>
      </w:rPr>
    </w:lvl>
    <w:lvl w:ilvl="1" w:tplc="7F9CF690" w:tentative="1">
      <w:start w:val="1"/>
      <w:numFmt w:val="bullet"/>
      <w:lvlText w:val="•"/>
      <w:lvlJc w:val="left"/>
      <w:pPr>
        <w:tabs>
          <w:tab w:val="num" w:pos="1440"/>
        </w:tabs>
        <w:ind w:left="1440" w:hanging="360"/>
      </w:pPr>
      <w:rPr>
        <w:rFonts w:ascii="Times New Roman" w:hAnsi="Times New Roman" w:hint="default"/>
      </w:rPr>
    </w:lvl>
    <w:lvl w:ilvl="2" w:tplc="B9FA5484" w:tentative="1">
      <w:start w:val="1"/>
      <w:numFmt w:val="bullet"/>
      <w:lvlText w:val="•"/>
      <w:lvlJc w:val="left"/>
      <w:pPr>
        <w:tabs>
          <w:tab w:val="num" w:pos="2160"/>
        </w:tabs>
        <w:ind w:left="2160" w:hanging="360"/>
      </w:pPr>
      <w:rPr>
        <w:rFonts w:ascii="Times New Roman" w:hAnsi="Times New Roman" w:hint="default"/>
      </w:rPr>
    </w:lvl>
    <w:lvl w:ilvl="3" w:tplc="AB84927C" w:tentative="1">
      <w:start w:val="1"/>
      <w:numFmt w:val="bullet"/>
      <w:lvlText w:val="•"/>
      <w:lvlJc w:val="left"/>
      <w:pPr>
        <w:tabs>
          <w:tab w:val="num" w:pos="2880"/>
        </w:tabs>
        <w:ind w:left="2880" w:hanging="360"/>
      </w:pPr>
      <w:rPr>
        <w:rFonts w:ascii="Times New Roman" w:hAnsi="Times New Roman" w:hint="default"/>
      </w:rPr>
    </w:lvl>
    <w:lvl w:ilvl="4" w:tplc="4760B8F2" w:tentative="1">
      <w:start w:val="1"/>
      <w:numFmt w:val="bullet"/>
      <w:lvlText w:val="•"/>
      <w:lvlJc w:val="left"/>
      <w:pPr>
        <w:tabs>
          <w:tab w:val="num" w:pos="3600"/>
        </w:tabs>
        <w:ind w:left="3600" w:hanging="360"/>
      </w:pPr>
      <w:rPr>
        <w:rFonts w:ascii="Times New Roman" w:hAnsi="Times New Roman" w:hint="default"/>
      </w:rPr>
    </w:lvl>
    <w:lvl w:ilvl="5" w:tplc="A27AAEEE" w:tentative="1">
      <w:start w:val="1"/>
      <w:numFmt w:val="bullet"/>
      <w:lvlText w:val="•"/>
      <w:lvlJc w:val="left"/>
      <w:pPr>
        <w:tabs>
          <w:tab w:val="num" w:pos="4320"/>
        </w:tabs>
        <w:ind w:left="4320" w:hanging="360"/>
      </w:pPr>
      <w:rPr>
        <w:rFonts w:ascii="Times New Roman" w:hAnsi="Times New Roman" w:hint="default"/>
      </w:rPr>
    </w:lvl>
    <w:lvl w:ilvl="6" w:tplc="8ADCA09C" w:tentative="1">
      <w:start w:val="1"/>
      <w:numFmt w:val="bullet"/>
      <w:lvlText w:val="•"/>
      <w:lvlJc w:val="left"/>
      <w:pPr>
        <w:tabs>
          <w:tab w:val="num" w:pos="5040"/>
        </w:tabs>
        <w:ind w:left="5040" w:hanging="360"/>
      </w:pPr>
      <w:rPr>
        <w:rFonts w:ascii="Times New Roman" w:hAnsi="Times New Roman" w:hint="default"/>
      </w:rPr>
    </w:lvl>
    <w:lvl w:ilvl="7" w:tplc="17569E74" w:tentative="1">
      <w:start w:val="1"/>
      <w:numFmt w:val="bullet"/>
      <w:lvlText w:val="•"/>
      <w:lvlJc w:val="left"/>
      <w:pPr>
        <w:tabs>
          <w:tab w:val="num" w:pos="5760"/>
        </w:tabs>
        <w:ind w:left="5760" w:hanging="360"/>
      </w:pPr>
      <w:rPr>
        <w:rFonts w:ascii="Times New Roman" w:hAnsi="Times New Roman" w:hint="default"/>
      </w:rPr>
    </w:lvl>
    <w:lvl w:ilvl="8" w:tplc="36E4367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0E72162"/>
    <w:multiLevelType w:val="multilevel"/>
    <w:tmpl w:val="C7D2686C"/>
    <w:lvl w:ilvl="0">
      <w:start w:val="29"/>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DE4E83"/>
    <w:multiLevelType w:val="hybridMultilevel"/>
    <w:tmpl w:val="6660E6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AD7244C"/>
    <w:multiLevelType w:val="hybridMultilevel"/>
    <w:tmpl w:val="D5F6E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E3E0F"/>
    <w:multiLevelType w:val="hybridMultilevel"/>
    <w:tmpl w:val="94726C92"/>
    <w:lvl w:ilvl="0" w:tplc="E5E8BA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FC3453"/>
    <w:multiLevelType w:val="hybridMultilevel"/>
    <w:tmpl w:val="189ED5E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7" w15:restartNumberingAfterBreak="0">
    <w:nsid w:val="393E520C"/>
    <w:multiLevelType w:val="hybridMultilevel"/>
    <w:tmpl w:val="7C58C1DA"/>
    <w:lvl w:ilvl="0" w:tplc="260038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4437F9"/>
    <w:multiLevelType w:val="hybridMultilevel"/>
    <w:tmpl w:val="06E26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E5D3A5F"/>
    <w:multiLevelType w:val="hybridMultilevel"/>
    <w:tmpl w:val="10DC1C44"/>
    <w:lvl w:ilvl="0" w:tplc="9DFC4E66">
      <w:start w:val="703"/>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EEC2C89"/>
    <w:multiLevelType w:val="hybridMultilevel"/>
    <w:tmpl w:val="84ECC3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4FC3091"/>
    <w:multiLevelType w:val="hybridMultilevel"/>
    <w:tmpl w:val="D324C1D6"/>
    <w:lvl w:ilvl="0" w:tplc="AB268438">
      <w:start w:val="1"/>
      <w:numFmt w:val="bullet"/>
      <w:lvlText w:val=""/>
      <w:lvlJc w:val="left"/>
      <w:pPr>
        <w:ind w:left="1080" w:hanging="360"/>
      </w:pPr>
      <w:rPr>
        <w:rFonts w:ascii="Symbol" w:hAnsi="Symbol" w:hint="default"/>
        <w:color w:val="4F6228" w:themeColor="accent3" w:themeShade="80"/>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562A600A"/>
    <w:multiLevelType w:val="hybridMultilevel"/>
    <w:tmpl w:val="3F3E80E6"/>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15:restartNumberingAfterBreak="0">
    <w:nsid w:val="56DB4FC8"/>
    <w:multiLevelType w:val="hybridMultilevel"/>
    <w:tmpl w:val="A2481484"/>
    <w:lvl w:ilvl="0" w:tplc="937EAD6C">
      <w:start w:val="1"/>
      <w:numFmt w:val="decimal"/>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62F63910"/>
    <w:multiLevelType w:val="hybridMultilevel"/>
    <w:tmpl w:val="A058DEDC"/>
    <w:lvl w:ilvl="0" w:tplc="53869C94">
      <w:start w:val="1"/>
      <w:numFmt w:val="bullet"/>
      <w:lvlText w:val="•"/>
      <w:lvlJc w:val="left"/>
      <w:pPr>
        <w:tabs>
          <w:tab w:val="num" w:pos="720"/>
        </w:tabs>
        <w:ind w:left="720" w:hanging="360"/>
      </w:pPr>
      <w:rPr>
        <w:rFonts w:ascii="Arial" w:hAnsi="Arial" w:hint="default"/>
      </w:rPr>
    </w:lvl>
    <w:lvl w:ilvl="1" w:tplc="4BD227D4" w:tentative="1">
      <w:start w:val="1"/>
      <w:numFmt w:val="bullet"/>
      <w:lvlText w:val="•"/>
      <w:lvlJc w:val="left"/>
      <w:pPr>
        <w:tabs>
          <w:tab w:val="num" w:pos="1440"/>
        </w:tabs>
        <w:ind w:left="1440" w:hanging="360"/>
      </w:pPr>
      <w:rPr>
        <w:rFonts w:ascii="Arial" w:hAnsi="Arial" w:hint="default"/>
      </w:rPr>
    </w:lvl>
    <w:lvl w:ilvl="2" w:tplc="7D328D30" w:tentative="1">
      <w:start w:val="1"/>
      <w:numFmt w:val="bullet"/>
      <w:lvlText w:val="•"/>
      <w:lvlJc w:val="left"/>
      <w:pPr>
        <w:tabs>
          <w:tab w:val="num" w:pos="2160"/>
        </w:tabs>
        <w:ind w:left="2160" w:hanging="360"/>
      </w:pPr>
      <w:rPr>
        <w:rFonts w:ascii="Arial" w:hAnsi="Arial" w:hint="default"/>
      </w:rPr>
    </w:lvl>
    <w:lvl w:ilvl="3" w:tplc="EF449862" w:tentative="1">
      <w:start w:val="1"/>
      <w:numFmt w:val="bullet"/>
      <w:lvlText w:val="•"/>
      <w:lvlJc w:val="left"/>
      <w:pPr>
        <w:tabs>
          <w:tab w:val="num" w:pos="2880"/>
        </w:tabs>
        <w:ind w:left="2880" w:hanging="360"/>
      </w:pPr>
      <w:rPr>
        <w:rFonts w:ascii="Arial" w:hAnsi="Arial" w:hint="default"/>
      </w:rPr>
    </w:lvl>
    <w:lvl w:ilvl="4" w:tplc="7E02AC5A" w:tentative="1">
      <w:start w:val="1"/>
      <w:numFmt w:val="bullet"/>
      <w:lvlText w:val="•"/>
      <w:lvlJc w:val="left"/>
      <w:pPr>
        <w:tabs>
          <w:tab w:val="num" w:pos="3600"/>
        </w:tabs>
        <w:ind w:left="3600" w:hanging="360"/>
      </w:pPr>
      <w:rPr>
        <w:rFonts w:ascii="Arial" w:hAnsi="Arial" w:hint="default"/>
      </w:rPr>
    </w:lvl>
    <w:lvl w:ilvl="5" w:tplc="90F8EF7C" w:tentative="1">
      <w:start w:val="1"/>
      <w:numFmt w:val="bullet"/>
      <w:lvlText w:val="•"/>
      <w:lvlJc w:val="left"/>
      <w:pPr>
        <w:tabs>
          <w:tab w:val="num" w:pos="4320"/>
        </w:tabs>
        <w:ind w:left="4320" w:hanging="360"/>
      </w:pPr>
      <w:rPr>
        <w:rFonts w:ascii="Arial" w:hAnsi="Arial" w:hint="default"/>
      </w:rPr>
    </w:lvl>
    <w:lvl w:ilvl="6" w:tplc="04547292" w:tentative="1">
      <w:start w:val="1"/>
      <w:numFmt w:val="bullet"/>
      <w:lvlText w:val="•"/>
      <w:lvlJc w:val="left"/>
      <w:pPr>
        <w:tabs>
          <w:tab w:val="num" w:pos="5040"/>
        </w:tabs>
        <w:ind w:left="5040" w:hanging="360"/>
      </w:pPr>
      <w:rPr>
        <w:rFonts w:ascii="Arial" w:hAnsi="Arial" w:hint="default"/>
      </w:rPr>
    </w:lvl>
    <w:lvl w:ilvl="7" w:tplc="C9C2AACC" w:tentative="1">
      <w:start w:val="1"/>
      <w:numFmt w:val="bullet"/>
      <w:lvlText w:val="•"/>
      <w:lvlJc w:val="left"/>
      <w:pPr>
        <w:tabs>
          <w:tab w:val="num" w:pos="5760"/>
        </w:tabs>
        <w:ind w:left="5760" w:hanging="360"/>
      </w:pPr>
      <w:rPr>
        <w:rFonts w:ascii="Arial" w:hAnsi="Arial" w:hint="default"/>
      </w:rPr>
    </w:lvl>
    <w:lvl w:ilvl="8" w:tplc="F2181E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B403B5"/>
    <w:multiLevelType w:val="hybridMultilevel"/>
    <w:tmpl w:val="12746192"/>
    <w:lvl w:ilvl="0" w:tplc="555C2162">
      <w:start w:val="1"/>
      <w:numFmt w:val="decimal"/>
      <w:lvlText w:val="%1-"/>
      <w:lvlJc w:val="left"/>
      <w:pPr>
        <w:ind w:left="36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2E46725"/>
    <w:multiLevelType w:val="hybridMultilevel"/>
    <w:tmpl w:val="A05EE024"/>
    <w:lvl w:ilvl="0" w:tplc="ABF202A4">
      <w:start w:val="703"/>
      <w:numFmt w:val="bullet"/>
      <w:lvlText w:val="-"/>
      <w:lvlJc w:val="left"/>
      <w:pPr>
        <w:ind w:left="2149" w:hanging="360"/>
      </w:pPr>
      <w:rPr>
        <w:rFonts w:ascii="Times New Roman" w:eastAsia="Times New Roman" w:hAnsi="Times New Roman" w:cs="Times New Roman" w:hint="default"/>
        <w:b/>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num w:numId="1">
    <w:abstractNumId w:val="15"/>
  </w:num>
  <w:num w:numId="2">
    <w:abstractNumId w:val="3"/>
  </w:num>
  <w:num w:numId="3">
    <w:abstractNumId w:val="7"/>
  </w:num>
  <w:num w:numId="4">
    <w:abstractNumId w:val="8"/>
  </w:num>
  <w:num w:numId="5">
    <w:abstractNumId w:val="11"/>
  </w:num>
  <w:num w:numId="6">
    <w:abstractNumId w:val="1"/>
  </w:num>
  <w:num w:numId="7">
    <w:abstractNumId w:val="14"/>
  </w:num>
  <w:num w:numId="8">
    <w:abstractNumId w:val="10"/>
  </w:num>
  <w:num w:numId="9">
    <w:abstractNumId w:val="5"/>
  </w:num>
  <w:num w:numId="10">
    <w:abstractNumId w:val="12"/>
  </w:num>
  <w:num w:numId="11">
    <w:abstractNumId w:val="13"/>
  </w:num>
  <w:num w:numId="12">
    <w:abstractNumId w:val="0"/>
  </w:num>
  <w:num w:numId="13">
    <w:abstractNumId w:val="16"/>
  </w:num>
  <w:num w:numId="14">
    <w:abstractNumId w:val="9"/>
  </w:num>
  <w:num w:numId="15">
    <w:abstractNumId w:val="6"/>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94B"/>
    <w:rsid w:val="00001278"/>
    <w:rsid w:val="00004492"/>
    <w:rsid w:val="000119A0"/>
    <w:rsid w:val="0001271C"/>
    <w:rsid w:val="00013FC3"/>
    <w:rsid w:val="00020BA5"/>
    <w:rsid w:val="0002219F"/>
    <w:rsid w:val="0002389D"/>
    <w:rsid w:val="0002679B"/>
    <w:rsid w:val="0003364E"/>
    <w:rsid w:val="00034483"/>
    <w:rsid w:val="00041DDC"/>
    <w:rsid w:val="000449F8"/>
    <w:rsid w:val="0004507A"/>
    <w:rsid w:val="000576E2"/>
    <w:rsid w:val="0006196E"/>
    <w:rsid w:val="000643B4"/>
    <w:rsid w:val="00064A94"/>
    <w:rsid w:val="00075DDA"/>
    <w:rsid w:val="0008101B"/>
    <w:rsid w:val="00091A46"/>
    <w:rsid w:val="00093305"/>
    <w:rsid w:val="00093818"/>
    <w:rsid w:val="00095250"/>
    <w:rsid w:val="0009710D"/>
    <w:rsid w:val="000A2A15"/>
    <w:rsid w:val="000A3841"/>
    <w:rsid w:val="000B0A18"/>
    <w:rsid w:val="000B1CBA"/>
    <w:rsid w:val="000B71FC"/>
    <w:rsid w:val="000C2156"/>
    <w:rsid w:val="000C3BE6"/>
    <w:rsid w:val="000D051D"/>
    <w:rsid w:val="000D16EF"/>
    <w:rsid w:val="000D2CB2"/>
    <w:rsid w:val="000D5399"/>
    <w:rsid w:val="000D5999"/>
    <w:rsid w:val="000E193C"/>
    <w:rsid w:val="000E4829"/>
    <w:rsid w:val="000E7211"/>
    <w:rsid w:val="000F355D"/>
    <w:rsid w:val="000F621D"/>
    <w:rsid w:val="0010057F"/>
    <w:rsid w:val="00113929"/>
    <w:rsid w:val="001178F0"/>
    <w:rsid w:val="00123071"/>
    <w:rsid w:val="00127915"/>
    <w:rsid w:val="00132109"/>
    <w:rsid w:val="00136DD4"/>
    <w:rsid w:val="00137A56"/>
    <w:rsid w:val="00141DAB"/>
    <w:rsid w:val="00141E5E"/>
    <w:rsid w:val="00150A50"/>
    <w:rsid w:val="00153634"/>
    <w:rsid w:val="00164210"/>
    <w:rsid w:val="00164F16"/>
    <w:rsid w:val="00186496"/>
    <w:rsid w:val="00191D57"/>
    <w:rsid w:val="0019397B"/>
    <w:rsid w:val="00196723"/>
    <w:rsid w:val="001A28F8"/>
    <w:rsid w:val="001A5845"/>
    <w:rsid w:val="001A5CCD"/>
    <w:rsid w:val="001A77A2"/>
    <w:rsid w:val="001B4EE3"/>
    <w:rsid w:val="001B53A3"/>
    <w:rsid w:val="001C1A9E"/>
    <w:rsid w:val="001D165B"/>
    <w:rsid w:val="001D3D81"/>
    <w:rsid w:val="001E71C7"/>
    <w:rsid w:val="001F11A1"/>
    <w:rsid w:val="0020019A"/>
    <w:rsid w:val="002001FB"/>
    <w:rsid w:val="00202752"/>
    <w:rsid w:val="002030CE"/>
    <w:rsid w:val="0021277D"/>
    <w:rsid w:val="0022419C"/>
    <w:rsid w:val="002258CD"/>
    <w:rsid w:val="002271A6"/>
    <w:rsid w:val="0022759A"/>
    <w:rsid w:val="00227A20"/>
    <w:rsid w:val="002314ED"/>
    <w:rsid w:val="002318EA"/>
    <w:rsid w:val="002326C6"/>
    <w:rsid w:val="002338C6"/>
    <w:rsid w:val="0023656E"/>
    <w:rsid w:val="002374A7"/>
    <w:rsid w:val="00242BA7"/>
    <w:rsid w:val="00243491"/>
    <w:rsid w:val="002459D9"/>
    <w:rsid w:val="00250DED"/>
    <w:rsid w:val="00251C36"/>
    <w:rsid w:val="00270924"/>
    <w:rsid w:val="00282E51"/>
    <w:rsid w:val="00290C97"/>
    <w:rsid w:val="00291358"/>
    <w:rsid w:val="00293258"/>
    <w:rsid w:val="002A04A8"/>
    <w:rsid w:val="002A0518"/>
    <w:rsid w:val="002A089B"/>
    <w:rsid w:val="002A0E87"/>
    <w:rsid w:val="002A2CD8"/>
    <w:rsid w:val="002A3F94"/>
    <w:rsid w:val="002A4C44"/>
    <w:rsid w:val="002A77D4"/>
    <w:rsid w:val="002B2A14"/>
    <w:rsid w:val="002B5DE0"/>
    <w:rsid w:val="002D1F68"/>
    <w:rsid w:val="002D317F"/>
    <w:rsid w:val="002D692C"/>
    <w:rsid w:val="002E14B3"/>
    <w:rsid w:val="002E1B4F"/>
    <w:rsid w:val="002E4711"/>
    <w:rsid w:val="002E4CAA"/>
    <w:rsid w:val="002F11A4"/>
    <w:rsid w:val="002F31DB"/>
    <w:rsid w:val="002F683D"/>
    <w:rsid w:val="00301346"/>
    <w:rsid w:val="003074C7"/>
    <w:rsid w:val="003079E8"/>
    <w:rsid w:val="0031162D"/>
    <w:rsid w:val="00314501"/>
    <w:rsid w:val="00316E98"/>
    <w:rsid w:val="00320918"/>
    <w:rsid w:val="00321B80"/>
    <w:rsid w:val="0032466B"/>
    <w:rsid w:val="00333CB3"/>
    <w:rsid w:val="003437F1"/>
    <w:rsid w:val="003440E4"/>
    <w:rsid w:val="00346C5A"/>
    <w:rsid w:val="003678B3"/>
    <w:rsid w:val="00371DE7"/>
    <w:rsid w:val="003730C3"/>
    <w:rsid w:val="00381032"/>
    <w:rsid w:val="00384E98"/>
    <w:rsid w:val="00394722"/>
    <w:rsid w:val="00396D5E"/>
    <w:rsid w:val="003B64AD"/>
    <w:rsid w:val="003B78FB"/>
    <w:rsid w:val="003C198A"/>
    <w:rsid w:val="003C4E99"/>
    <w:rsid w:val="003C7DDA"/>
    <w:rsid w:val="003D049B"/>
    <w:rsid w:val="003D39DE"/>
    <w:rsid w:val="003D4653"/>
    <w:rsid w:val="003E74CC"/>
    <w:rsid w:val="003F28C5"/>
    <w:rsid w:val="003F39F4"/>
    <w:rsid w:val="003F65D2"/>
    <w:rsid w:val="00401D49"/>
    <w:rsid w:val="00410B84"/>
    <w:rsid w:val="00412714"/>
    <w:rsid w:val="00415A01"/>
    <w:rsid w:val="00421220"/>
    <w:rsid w:val="00421CAD"/>
    <w:rsid w:val="00424308"/>
    <w:rsid w:val="004243A0"/>
    <w:rsid w:val="00426B68"/>
    <w:rsid w:val="0043165C"/>
    <w:rsid w:val="004332DD"/>
    <w:rsid w:val="00440932"/>
    <w:rsid w:val="004479B2"/>
    <w:rsid w:val="00451009"/>
    <w:rsid w:val="00451320"/>
    <w:rsid w:val="00462E80"/>
    <w:rsid w:val="0046533B"/>
    <w:rsid w:val="004706D4"/>
    <w:rsid w:val="00471D62"/>
    <w:rsid w:val="00473A79"/>
    <w:rsid w:val="00491AE1"/>
    <w:rsid w:val="004A1B7E"/>
    <w:rsid w:val="004C486F"/>
    <w:rsid w:val="004C7A20"/>
    <w:rsid w:val="004C7C57"/>
    <w:rsid w:val="004D00B4"/>
    <w:rsid w:val="004D184F"/>
    <w:rsid w:val="004D4933"/>
    <w:rsid w:val="004E448B"/>
    <w:rsid w:val="004E6DDF"/>
    <w:rsid w:val="004F0656"/>
    <w:rsid w:val="00505427"/>
    <w:rsid w:val="00511CA9"/>
    <w:rsid w:val="0051217B"/>
    <w:rsid w:val="0051458B"/>
    <w:rsid w:val="005152FB"/>
    <w:rsid w:val="00520282"/>
    <w:rsid w:val="00524E44"/>
    <w:rsid w:val="00526F50"/>
    <w:rsid w:val="005331F2"/>
    <w:rsid w:val="00533F30"/>
    <w:rsid w:val="00533F6A"/>
    <w:rsid w:val="00543F20"/>
    <w:rsid w:val="00550898"/>
    <w:rsid w:val="00553C73"/>
    <w:rsid w:val="0057103D"/>
    <w:rsid w:val="0057391A"/>
    <w:rsid w:val="005760FE"/>
    <w:rsid w:val="00576DA8"/>
    <w:rsid w:val="0058060D"/>
    <w:rsid w:val="00593260"/>
    <w:rsid w:val="005960A7"/>
    <w:rsid w:val="005A13F9"/>
    <w:rsid w:val="005A289C"/>
    <w:rsid w:val="005A4DAA"/>
    <w:rsid w:val="005A58A2"/>
    <w:rsid w:val="005A7963"/>
    <w:rsid w:val="005B1057"/>
    <w:rsid w:val="005B28E1"/>
    <w:rsid w:val="005C511E"/>
    <w:rsid w:val="005D209C"/>
    <w:rsid w:val="005D3C20"/>
    <w:rsid w:val="005D64B4"/>
    <w:rsid w:val="005D6E90"/>
    <w:rsid w:val="005E2E46"/>
    <w:rsid w:val="005E352D"/>
    <w:rsid w:val="005E4355"/>
    <w:rsid w:val="005E75D5"/>
    <w:rsid w:val="005E7FFB"/>
    <w:rsid w:val="005F0321"/>
    <w:rsid w:val="005F1275"/>
    <w:rsid w:val="005F2979"/>
    <w:rsid w:val="005F65E8"/>
    <w:rsid w:val="005F683D"/>
    <w:rsid w:val="006015E4"/>
    <w:rsid w:val="006025D7"/>
    <w:rsid w:val="00602E25"/>
    <w:rsid w:val="00603016"/>
    <w:rsid w:val="006045AB"/>
    <w:rsid w:val="00610D7B"/>
    <w:rsid w:val="006119C6"/>
    <w:rsid w:val="00613984"/>
    <w:rsid w:val="00623C14"/>
    <w:rsid w:val="00636455"/>
    <w:rsid w:val="00636ACA"/>
    <w:rsid w:val="00637B72"/>
    <w:rsid w:val="00640AA4"/>
    <w:rsid w:val="006429D6"/>
    <w:rsid w:val="00646AC7"/>
    <w:rsid w:val="00646BFA"/>
    <w:rsid w:val="00647277"/>
    <w:rsid w:val="0066453D"/>
    <w:rsid w:val="00670232"/>
    <w:rsid w:val="006736F6"/>
    <w:rsid w:val="0068239E"/>
    <w:rsid w:val="006832AA"/>
    <w:rsid w:val="006845CA"/>
    <w:rsid w:val="00686011"/>
    <w:rsid w:val="006868A5"/>
    <w:rsid w:val="00687D68"/>
    <w:rsid w:val="00692AB9"/>
    <w:rsid w:val="0069430D"/>
    <w:rsid w:val="00695099"/>
    <w:rsid w:val="00695EA1"/>
    <w:rsid w:val="006A264F"/>
    <w:rsid w:val="006A787D"/>
    <w:rsid w:val="006B7FFA"/>
    <w:rsid w:val="006C3222"/>
    <w:rsid w:val="006C732C"/>
    <w:rsid w:val="006C7C5C"/>
    <w:rsid w:val="006D0A3D"/>
    <w:rsid w:val="006D0E06"/>
    <w:rsid w:val="006D1F57"/>
    <w:rsid w:val="006E08F2"/>
    <w:rsid w:val="006E29A2"/>
    <w:rsid w:val="006F1FC4"/>
    <w:rsid w:val="00705514"/>
    <w:rsid w:val="00706B71"/>
    <w:rsid w:val="007108F6"/>
    <w:rsid w:val="00710E33"/>
    <w:rsid w:val="00713BE6"/>
    <w:rsid w:val="0072327F"/>
    <w:rsid w:val="00733058"/>
    <w:rsid w:val="00733B14"/>
    <w:rsid w:val="00737E66"/>
    <w:rsid w:val="007412C2"/>
    <w:rsid w:val="007469A0"/>
    <w:rsid w:val="00747632"/>
    <w:rsid w:val="00750589"/>
    <w:rsid w:val="00755479"/>
    <w:rsid w:val="007569B8"/>
    <w:rsid w:val="00760872"/>
    <w:rsid w:val="00761D38"/>
    <w:rsid w:val="00777EDC"/>
    <w:rsid w:val="00780B38"/>
    <w:rsid w:val="00787CD2"/>
    <w:rsid w:val="007900C6"/>
    <w:rsid w:val="00790561"/>
    <w:rsid w:val="00791197"/>
    <w:rsid w:val="007957F3"/>
    <w:rsid w:val="0079588C"/>
    <w:rsid w:val="00797C76"/>
    <w:rsid w:val="007A037C"/>
    <w:rsid w:val="007A1E10"/>
    <w:rsid w:val="007A3995"/>
    <w:rsid w:val="007A4AB4"/>
    <w:rsid w:val="007A7687"/>
    <w:rsid w:val="007B3524"/>
    <w:rsid w:val="007B5CD0"/>
    <w:rsid w:val="007C19AC"/>
    <w:rsid w:val="007C3F92"/>
    <w:rsid w:val="007C477C"/>
    <w:rsid w:val="007C5B8F"/>
    <w:rsid w:val="007C6260"/>
    <w:rsid w:val="007D385B"/>
    <w:rsid w:val="007D4121"/>
    <w:rsid w:val="007D6CE4"/>
    <w:rsid w:val="007E08E9"/>
    <w:rsid w:val="007E76BE"/>
    <w:rsid w:val="007F1EE4"/>
    <w:rsid w:val="007F39B5"/>
    <w:rsid w:val="007F434E"/>
    <w:rsid w:val="00801293"/>
    <w:rsid w:val="008020F3"/>
    <w:rsid w:val="00803532"/>
    <w:rsid w:val="0080691D"/>
    <w:rsid w:val="0081580C"/>
    <w:rsid w:val="0082048F"/>
    <w:rsid w:val="0082148D"/>
    <w:rsid w:val="00822734"/>
    <w:rsid w:val="00823C19"/>
    <w:rsid w:val="008244DD"/>
    <w:rsid w:val="00825C47"/>
    <w:rsid w:val="00825DAC"/>
    <w:rsid w:val="0082773B"/>
    <w:rsid w:val="00832774"/>
    <w:rsid w:val="0084159D"/>
    <w:rsid w:val="00853DA4"/>
    <w:rsid w:val="008561E2"/>
    <w:rsid w:val="00857D86"/>
    <w:rsid w:val="00860BC4"/>
    <w:rsid w:val="00860E62"/>
    <w:rsid w:val="00864D20"/>
    <w:rsid w:val="00864FB0"/>
    <w:rsid w:val="008726CE"/>
    <w:rsid w:val="0087750B"/>
    <w:rsid w:val="0088031B"/>
    <w:rsid w:val="00883A2D"/>
    <w:rsid w:val="008900E1"/>
    <w:rsid w:val="00892AC6"/>
    <w:rsid w:val="00894F14"/>
    <w:rsid w:val="008A11F9"/>
    <w:rsid w:val="008A584A"/>
    <w:rsid w:val="008B13C5"/>
    <w:rsid w:val="008B3CD9"/>
    <w:rsid w:val="008B470F"/>
    <w:rsid w:val="008B5422"/>
    <w:rsid w:val="008B74E0"/>
    <w:rsid w:val="008C0FCF"/>
    <w:rsid w:val="008D2FD5"/>
    <w:rsid w:val="008D4F67"/>
    <w:rsid w:val="008D750B"/>
    <w:rsid w:val="008E00F3"/>
    <w:rsid w:val="008E23AF"/>
    <w:rsid w:val="008F1201"/>
    <w:rsid w:val="008F22E6"/>
    <w:rsid w:val="008F4E06"/>
    <w:rsid w:val="008F59D4"/>
    <w:rsid w:val="008F5CE4"/>
    <w:rsid w:val="008F6186"/>
    <w:rsid w:val="0090073B"/>
    <w:rsid w:val="00906315"/>
    <w:rsid w:val="00913FEB"/>
    <w:rsid w:val="00915078"/>
    <w:rsid w:val="00916CD0"/>
    <w:rsid w:val="00917F7A"/>
    <w:rsid w:val="0092025A"/>
    <w:rsid w:val="009310D9"/>
    <w:rsid w:val="0093376C"/>
    <w:rsid w:val="0094437F"/>
    <w:rsid w:val="00945D38"/>
    <w:rsid w:val="00947AEF"/>
    <w:rsid w:val="00950798"/>
    <w:rsid w:val="00952D05"/>
    <w:rsid w:val="0095379A"/>
    <w:rsid w:val="00954A23"/>
    <w:rsid w:val="00956D34"/>
    <w:rsid w:val="00961A02"/>
    <w:rsid w:val="0096631C"/>
    <w:rsid w:val="00975FA5"/>
    <w:rsid w:val="009858CB"/>
    <w:rsid w:val="009901AF"/>
    <w:rsid w:val="009A1044"/>
    <w:rsid w:val="009A203F"/>
    <w:rsid w:val="009B5FB2"/>
    <w:rsid w:val="009C252E"/>
    <w:rsid w:val="009D0905"/>
    <w:rsid w:val="009D5064"/>
    <w:rsid w:val="009D66E8"/>
    <w:rsid w:val="009F3347"/>
    <w:rsid w:val="009F3555"/>
    <w:rsid w:val="009F4B0C"/>
    <w:rsid w:val="009F4DBC"/>
    <w:rsid w:val="00A0009F"/>
    <w:rsid w:val="00A0485E"/>
    <w:rsid w:val="00A07FDC"/>
    <w:rsid w:val="00A102F3"/>
    <w:rsid w:val="00A11DDC"/>
    <w:rsid w:val="00A13300"/>
    <w:rsid w:val="00A150FE"/>
    <w:rsid w:val="00A16A05"/>
    <w:rsid w:val="00A20821"/>
    <w:rsid w:val="00A22B4A"/>
    <w:rsid w:val="00A24550"/>
    <w:rsid w:val="00A25F6F"/>
    <w:rsid w:val="00A36104"/>
    <w:rsid w:val="00A3741C"/>
    <w:rsid w:val="00A44079"/>
    <w:rsid w:val="00A4573F"/>
    <w:rsid w:val="00A467A8"/>
    <w:rsid w:val="00A5010A"/>
    <w:rsid w:val="00A6071C"/>
    <w:rsid w:val="00A63D0F"/>
    <w:rsid w:val="00A64866"/>
    <w:rsid w:val="00A74842"/>
    <w:rsid w:val="00A75CC3"/>
    <w:rsid w:val="00A80E29"/>
    <w:rsid w:val="00A81676"/>
    <w:rsid w:val="00A83DB0"/>
    <w:rsid w:val="00A860DD"/>
    <w:rsid w:val="00A87029"/>
    <w:rsid w:val="00A90326"/>
    <w:rsid w:val="00A9591E"/>
    <w:rsid w:val="00AA04B8"/>
    <w:rsid w:val="00AA06B7"/>
    <w:rsid w:val="00AA2480"/>
    <w:rsid w:val="00AA6BFF"/>
    <w:rsid w:val="00AA6ED5"/>
    <w:rsid w:val="00AA7E1F"/>
    <w:rsid w:val="00AB4EF4"/>
    <w:rsid w:val="00AB619B"/>
    <w:rsid w:val="00AC147B"/>
    <w:rsid w:val="00AC5F4D"/>
    <w:rsid w:val="00AC7E98"/>
    <w:rsid w:val="00AD4E06"/>
    <w:rsid w:val="00AD6098"/>
    <w:rsid w:val="00AE10FA"/>
    <w:rsid w:val="00AE4A87"/>
    <w:rsid w:val="00AF63EE"/>
    <w:rsid w:val="00AF66C9"/>
    <w:rsid w:val="00AF784E"/>
    <w:rsid w:val="00B054DC"/>
    <w:rsid w:val="00B07CFF"/>
    <w:rsid w:val="00B10D3F"/>
    <w:rsid w:val="00B11D06"/>
    <w:rsid w:val="00B13621"/>
    <w:rsid w:val="00B20AC1"/>
    <w:rsid w:val="00B22EEA"/>
    <w:rsid w:val="00B3019D"/>
    <w:rsid w:val="00B31034"/>
    <w:rsid w:val="00B359EF"/>
    <w:rsid w:val="00B36EE1"/>
    <w:rsid w:val="00B40167"/>
    <w:rsid w:val="00B40FE3"/>
    <w:rsid w:val="00B44A02"/>
    <w:rsid w:val="00B46D98"/>
    <w:rsid w:val="00B471E5"/>
    <w:rsid w:val="00B51F2B"/>
    <w:rsid w:val="00B536B2"/>
    <w:rsid w:val="00B6028B"/>
    <w:rsid w:val="00B60AFA"/>
    <w:rsid w:val="00B61AB3"/>
    <w:rsid w:val="00B70C9D"/>
    <w:rsid w:val="00B77147"/>
    <w:rsid w:val="00B84A10"/>
    <w:rsid w:val="00B8514B"/>
    <w:rsid w:val="00BA4A6C"/>
    <w:rsid w:val="00BA4D7A"/>
    <w:rsid w:val="00BA5029"/>
    <w:rsid w:val="00BB1476"/>
    <w:rsid w:val="00BB193A"/>
    <w:rsid w:val="00BB33A9"/>
    <w:rsid w:val="00BB5050"/>
    <w:rsid w:val="00BC11A1"/>
    <w:rsid w:val="00BC2784"/>
    <w:rsid w:val="00BC2D59"/>
    <w:rsid w:val="00BC79BA"/>
    <w:rsid w:val="00BD00B1"/>
    <w:rsid w:val="00BD28AC"/>
    <w:rsid w:val="00BD2BFB"/>
    <w:rsid w:val="00BE0880"/>
    <w:rsid w:val="00BE49E3"/>
    <w:rsid w:val="00BE7A70"/>
    <w:rsid w:val="00BF326C"/>
    <w:rsid w:val="00BF54A1"/>
    <w:rsid w:val="00BF5E4F"/>
    <w:rsid w:val="00C00796"/>
    <w:rsid w:val="00C035B8"/>
    <w:rsid w:val="00C15C3B"/>
    <w:rsid w:val="00C30CAE"/>
    <w:rsid w:val="00C331BF"/>
    <w:rsid w:val="00C40BA8"/>
    <w:rsid w:val="00C463D1"/>
    <w:rsid w:val="00C469CB"/>
    <w:rsid w:val="00C50AEC"/>
    <w:rsid w:val="00C54269"/>
    <w:rsid w:val="00C57113"/>
    <w:rsid w:val="00C62AE4"/>
    <w:rsid w:val="00C6485B"/>
    <w:rsid w:val="00C66BC8"/>
    <w:rsid w:val="00C67D43"/>
    <w:rsid w:val="00C70D09"/>
    <w:rsid w:val="00C774FA"/>
    <w:rsid w:val="00C81133"/>
    <w:rsid w:val="00C83717"/>
    <w:rsid w:val="00C861AB"/>
    <w:rsid w:val="00C93CF9"/>
    <w:rsid w:val="00C95E42"/>
    <w:rsid w:val="00C9781C"/>
    <w:rsid w:val="00CA3394"/>
    <w:rsid w:val="00CA40BC"/>
    <w:rsid w:val="00CB4E23"/>
    <w:rsid w:val="00CB6BB4"/>
    <w:rsid w:val="00CB70B6"/>
    <w:rsid w:val="00CB7A2C"/>
    <w:rsid w:val="00CC6948"/>
    <w:rsid w:val="00CC79BB"/>
    <w:rsid w:val="00CD0AA8"/>
    <w:rsid w:val="00CD0B65"/>
    <w:rsid w:val="00CD11CC"/>
    <w:rsid w:val="00CD4147"/>
    <w:rsid w:val="00CE41E7"/>
    <w:rsid w:val="00CE4810"/>
    <w:rsid w:val="00CE6FA5"/>
    <w:rsid w:val="00CF2F9F"/>
    <w:rsid w:val="00CF7F12"/>
    <w:rsid w:val="00D028E3"/>
    <w:rsid w:val="00D03FB8"/>
    <w:rsid w:val="00D05F8E"/>
    <w:rsid w:val="00D06FC3"/>
    <w:rsid w:val="00D106A5"/>
    <w:rsid w:val="00D10BF3"/>
    <w:rsid w:val="00D11B8E"/>
    <w:rsid w:val="00D17674"/>
    <w:rsid w:val="00D213D0"/>
    <w:rsid w:val="00D276A6"/>
    <w:rsid w:val="00D27DD2"/>
    <w:rsid w:val="00D320C4"/>
    <w:rsid w:val="00D33EC1"/>
    <w:rsid w:val="00D44FEF"/>
    <w:rsid w:val="00D477E5"/>
    <w:rsid w:val="00D52B56"/>
    <w:rsid w:val="00D55AE6"/>
    <w:rsid w:val="00D611A6"/>
    <w:rsid w:val="00D64AD0"/>
    <w:rsid w:val="00D71C81"/>
    <w:rsid w:val="00D71D1A"/>
    <w:rsid w:val="00D74408"/>
    <w:rsid w:val="00D83B47"/>
    <w:rsid w:val="00D84FC2"/>
    <w:rsid w:val="00D86583"/>
    <w:rsid w:val="00D94F96"/>
    <w:rsid w:val="00D9628C"/>
    <w:rsid w:val="00DA380D"/>
    <w:rsid w:val="00DB7DA6"/>
    <w:rsid w:val="00DC0209"/>
    <w:rsid w:val="00DD198B"/>
    <w:rsid w:val="00DD5F45"/>
    <w:rsid w:val="00DE12B2"/>
    <w:rsid w:val="00DE1EF3"/>
    <w:rsid w:val="00DE7D90"/>
    <w:rsid w:val="00DF0D5E"/>
    <w:rsid w:val="00DF32A2"/>
    <w:rsid w:val="00E017B7"/>
    <w:rsid w:val="00E043B0"/>
    <w:rsid w:val="00E05BF5"/>
    <w:rsid w:val="00E11505"/>
    <w:rsid w:val="00E14A52"/>
    <w:rsid w:val="00E16D87"/>
    <w:rsid w:val="00E212FA"/>
    <w:rsid w:val="00E258C2"/>
    <w:rsid w:val="00E30D3D"/>
    <w:rsid w:val="00E331CD"/>
    <w:rsid w:val="00E37512"/>
    <w:rsid w:val="00E4250C"/>
    <w:rsid w:val="00E45ECD"/>
    <w:rsid w:val="00E557F8"/>
    <w:rsid w:val="00E57870"/>
    <w:rsid w:val="00E610DB"/>
    <w:rsid w:val="00E647DE"/>
    <w:rsid w:val="00E67234"/>
    <w:rsid w:val="00E67480"/>
    <w:rsid w:val="00E72916"/>
    <w:rsid w:val="00E86242"/>
    <w:rsid w:val="00E86DFC"/>
    <w:rsid w:val="00E9374A"/>
    <w:rsid w:val="00E9419E"/>
    <w:rsid w:val="00E97AF2"/>
    <w:rsid w:val="00EA17F1"/>
    <w:rsid w:val="00EA61F8"/>
    <w:rsid w:val="00EB0BAF"/>
    <w:rsid w:val="00EB34FF"/>
    <w:rsid w:val="00EB3C19"/>
    <w:rsid w:val="00EB43EA"/>
    <w:rsid w:val="00EB54AD"/>
    <w:rsid w:val="00EB7BB3"/>
    <w:rsid w:val="00EC212D"/>
    <w:rsid w:val="00EC2A94"/>
    <w:rsid w:val="00EC2FF4"/>
    <w:rsid w:val="00EC3E2B"/>
    <w:rsid w:val="00EC4D2E"/>
    <w:rsid w:val="00EC5AAC"/>
    <w:rsid w:val="00EC7A3F"/>
    <w:rsid w:val="00ED13E7"/>
    <w:rsid w:val="00EE0F0E"/>
    <w:rsid w:val="00EE5321"/>
    <w:rsid w:val="00EE7507"/>
    <w:rsid w:val="00EF0D2B"/>
    <w:rsid w:val="00EF2CEC"/>
    <w:rsid w:val="00EF751C"/>
    <w:rsid w:val="00F01222"/>
    <w:rsid w:val="00F07D6D"/>
    <w:rsid w:val="00F10FF7"/>
    <w:rsid w:val="00F14697"/>
    <w:rsid w:val="00F17EDA"/>
    <w:rsid w:val="00F20734"/>
    <w:rsid w:val="00F30F30"/>
    <w:rsid w:val="00F3193C"/>
    <w:rsid w:val="00F3212F"/>
    <w:rsid w:val="00F359E2"/>
    <w:rsid w:val="00F4094B"/>
    <w:rsid w:val="00F42FD3"/>
    <w:rsid w:val="00F457C4"/>
    <w:rsid w:val="00F504AF"/>
    <w:rsid w:val="00F5283E"/>
    <w:rsid w:val="00F529EE"/>
    <w:rsid w:val="00F550B2"/>
    <w:rsid w:val="00F5707A"/>
    <w:rsid w:val="00F603D9"/>
    <w:rsid w:val="00F612D6"/>
    <w:rsid w:val="00F645F7"/>
    <w:rsid w:val="00F70C99"/>
    <w:rsid w:val="00F717CA"/>
    <w:rsid w:val="00F71A8E"/>
    <w:rsid w:val="00F76A2F"/>
    <w:rsid w:val="00F81F61"/>
    <w:rsid w:val="00F834EA"/>
    <w:rsid w:val="00F8645D"/>
    <w:rsid w:val="00F87D73"/>
    <w:rsid w:val="00F95D32"/>
    <w:rsid w:val="00F96F65"/>
    <w:rsid w:val="00F97910"/>
    <w:rsid w:val="00FA17D3"/>
    <w:rsid w:val="00FB1BE7"/>
    <w:rsid w:val="00FC2FFD"/>
    <w:rsid w:val="00FC62F7"/>
    <w:rsid w:val="00FC6356"/>
    <w:rsid w:val="00FD05A2"/>
    <w:rsid w:val="00FD0607"/>
    <w:rsid w:val="00FD09EB"/>
    <w:rsid w:val="00FE5B75"/>
    <w:rsid w:val="00FF49BA"/>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docId w15:val="{D319F7B9-B6FA-4176-9726-678EACE6B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C8"/>
  </w:style>
  <w:style w:type="paragraph" w:styleId="Balk1">
    <w:name w:val="heading 1"/>
    <w:basedOn w:val="Normal"/>
    <w:next w:val="Normal"/>
    <w:link w:val="Balk1Char"/>
    <w:qFormat/>
    <w:rsid w:val="000576E2"/>
    <w:pPr>
      <w:keepNext/>
      <w:overflowPunct w:val="0"/>
      <w:autoSpaceDE w:val="0"/>
      <w:autoSpaceDN w:val="0"/>
      <w:adjustRightInd w:val="0"/>
      <w:spacing w:after="0" w:line="240" w:lineRule="auto"/>
      <w:ind w:left="900"/>
      <w:outlineLvl w:val="0"/>
    </w:pPr>
    <w:rPr>
      <w:rFonts w:ascii="Times New Roman" w:eastAsia="Times New Roman" w:hAnsi="Times New Roman" w:cs="Times New Roman"/>
      <w:b/>
      <w:sz w:val="28"/>
      <w:szCs w:val="20"/>
      <w:lang w:eastAsia="tr-TR"/>
    </w:rPr>
  </w:style>
  <w:style w:type="paragraph" w:styleId="Balk2">
    <w:name w:val="heading 2"/>
    <w:basedOn w:val="Normal"/>
    <w:next w:val="Normal"/>
    <w:link w:val="Balk2Char"/>
    <w:unhideWhenUsed/>
    <w:qFormat/>
    <w:rsid w:val="000576E2"/>
    <w:pPr>
      <w:keepNext/>
      <w:overflowPunct w:val="0"/>
      <w:autoSpaceDE w:val="0"/>
      <w:autoSpaceDN w:val="0"/>
      <w:adjustRightInd w:val="0"/>
      <w:spacing w:after="0" w:line="240" w:lineRule="auto"/>
      <w:ind w:left="1800"/>
      <w:outlineLvl w:val="1"/>
    </w:pPr>
    <w:rPr>
      <w:rFonts w:ascii="Times New Roman" w:eastAsia="Times New Roman" w:hAnsi="Times New Roman" w:cs="Times New Roman"/>
      <w:b/>
      <w:sz w:val="28"/>
      <w:szCs w:val="20"/>
      <w:lang w:eastAsia="tr-TR"/>
    </w:rPr>
  </w:style>
  <w:style w:type="paragraph" w:styleId="Balk3">
    <w:name w:val="heading 3"/>
    <w:basedOn w:val="Normal"/>
    <w:next w:val="Normal"/>
    <w:link w:val="Balk3Char"/>
    <w:unhideWhenUsed/>
    <w:qFormat/>
    <w:rsid w:val="000576E2"/>
    <w:pPr>
      <w:keepNext/>
      <w:overflowPunct w:val="0"/>
      <w:autoSpaceDE w:val="0"/>
      <w:autoSpaceDN w:val="0"/>
      <w:adjustRightInd w:val="0"/>
      <w:spacing w:before="240" w:after="60" w:line="240" w:lineRule="auto"/>
      <w:outlineLvl w:val="2"/>
    </w:pPr>
    <w:rPr>
      <w:rFonts w:ascii="Arial" w:eastAsia="Times New Roman" w:hAnsi="Arial" w:cs="Arial"/>
      <w:b/>
      <w:bCs/>
      <w:sz w:val="26"/>
      <w:szCs w:val="26"/>
      <w:lang w:eastAsia="tr-TR"/>
    </w:rPr>
  </w:style>
  <w:style w:type="paragraph" w:styleId="Balk6">
    <w:name w:val="heading 6"/>
    <w:basedOn w:val="Normal"/>
    <w:next w:val="Normal"/>
    <w:link w:val="Balk6Char"/>
    <w:semiHidden/>
    <w:unhideWhenUsed/>
    <w:qFormat/>
    <w:rsid w:val="000576E2"/>
    <w:pPr>
      <w:overflowPunct w:val="0"/>
      <w:autoSpaceDE w:val="0"/>
      <w:autoSpaceDN w:val="0"/>
      <w:adjustRightInd w:val="0"/>
      <w:spacing w:before="240" w:after="60" w:line="240" w:lineRule="auto"/>
      <w:outlineLvl w:val="5"/>
    </w:pPr>
    <w:rPr>
      <w:rFonts w:ascii="Times New Roman" w:eastAsia="Times New Roman" w:hAnsi="Times New Roman" w:cs="Times New Roman"/>
      <w:b/>
      <w:bCs/>
      <w:lang w:eastAsia="tr-TR"/>
    </w:rPr>
  </w:style>
  <w:style w:type="paragraph" w:styleId="Balk8">
    <w:name w:val="heading 8"/>
    <w:basedOn w:val="Normal"/>
    <w:next w:val="Normal"/>
    <w:link w:val="Balk8Char"/>
    <w:semiHidden/>
    <w:unhideWhenUsed/>
    <w:qFormat/>
    <w:rsid w:val="000576E2"/>
    <w:pPr>
      <w:overflowPunct w:val="0"/>
      <w:autoSpaceDE w:val="0"/>
      <w:autoSpaceDN w:val="0"/>
      <w:adjustRightInd w:val="0"/>
      <w:spacing w:before="240" w:after="60" w:line="240" w:lineRule="auto"/>
      <w:outlineLvl w:val="7"/>
    </w:pPr>
    <w:rPr>
      <w:rFonts w:ascii="Times New Roman" w:eastAsia="Times New Roman" w:hAnsi="Times New Roman" w:cs="Times New Roman"/>
      <w:i/>
      <w:iCs/>
      <w:sz w:val="24"/>
      <w:szCs w:val="24"/>
      <w:lang w:eastAsia="tr-TR"/>
    </w:rPr>
  </w:style>
  <w:style w:type="paragraph" w:styleId="Balk9">
    <w:name w:val="heading 9"/>
    <w:basedOn w:val="Normal"/>
    <w:next w:val="Normal"/>
    <w:link w:val="Balk9Char"/>
    <w:semiHidden/>
    <w:unhideWhenUsed/>
    <w:qFormat/>
    <w:rsid w:val="000576E2"/>
    <w:pPr>
      <w:overflowPunct w:val="0"/>
      <w:autoSpaceDE w:val="0"/>
      <w:autoSpaceDN w:val="0"/>
      <w:adjustRightInd w:val="0"/>
      <w:spacing w:before="240" w:after="60" w:line="240" w:lineRule="auto"/>
      <w:outlineLvl w:val="8"/>
    </w:pPr>
    <w:rPr>
      <w:rFonts w:ascii="Arial" w:eastAsia="Times New Roman" w:hAnsi="Arial" w:cs="Arial"/>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43A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243A0"/>
  </w:style>
  <w:style w:type="paragraph" w:styleId="AltBilgi">
    <w:name w:val="footer"/>
    <w:basedOn w:val="Normal"/>
    <w:link w:val="AltBilgiChar"/>
    <w:uiPriority w:val="99"/>
    <w:unhideWhenUsed/>
    <w:rsid w:val="004243A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243A0"/>
  </w:style>
  <w:style w:type="paragraph" w:styleId="BalonMetni">
    <w:name w:val="Balloon Text"/>
    <w:basedOn w:val="Normal"/>
    <w:link w:val="BalonMetniChar"/>
    <w:uiPriority w:val="99"/>
    <w:semiHidden/>
    <w:unhideWhenUsed/>
    <w:rsid w:val="004243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243A0"/>
    <w:rPr>
      <w:rFonts w:ascii="Tahoma" w:hAnsi="Tahoma" w:cs="Tahoma"/>
      <w:sz w:val="16"/>
      <w:szCs w:val="16"/>
    </w:rPr>
  </w:style>
  <w:style w:type="table" w:styleId="TabloKlavuzu">
    <w:name w:val="Table Grid"/>
    <w:basedOn w:val="NormalTablo"/>
    <w:uiPriority w:val="59"/>
    <w:rsid w:val="00815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94F14"/>
    <w:rPr>
      <w:color w:val="0000FF" w:themeColor="hyperlink"/>
      <w:u w:val="single"/>
    </w:rPr>
  </w:style>
  <w:style w:type="paragraph" w:styleId="ListeParagraf">
    <w:name w:val="List Paragraph"/>
    <w:basedOn w:val="Normal"/>
    <w:uiPriority w:val="34"/>
    <w:qFormat/>
    <w:rsid w:val="00D44FEF"/>
    <w:pPr>
      <w:ind w:left="720"/>
      <w:contextualSpacing/>
    </w:pPr>
  </w:style>
  <w:style w:type="paragraph" w:customStyle="1" w:styleId="Body">
    <w:name w:val="Body"/>
    <w:rsid w:val="00D64AD0"/>
    <w:pPr>
      <w:spacing w:after="0" w:line="240" w:lineRule="auto"/>
    </w:pPr>
    <w:rPr>
      <w:rFonts w:ascii="Helvetica" w:eastAsia="ヒラギノ角ゴ Pro W3" w:hAnsi="Helvetica" w:cs="Times New Roman"/>
      <w:color w:val="000000"/>
      <w:sz w:val="24"/>
      <w:szCs w:val="20"/>
      <w:lang w:val="en-US"/>
    </w:rPr>
  </w:style>
  <w:style w:type="paragraph" w:styleId="DipnotMetni">
    <w:name w:val="footnote text"/>
    <w:aliases w:val="Dipnot Metni Char Char Char,Dipnot Metni Char Char"/>
    <w:basedOn w:val="Normal"/>
    <w:link w:val="DipnotMetniChar"/>
    <w:unhideWhenUsed/>
    <w:rsid w:val="00B70C9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B70C9D"/>
    <w:rPr>
      <w:sz w:val="20"/>
      <w:szCs w:val="20"/>
    </w:rPr>
  </w:style>
  <w:style w:type="character" w:styleId="DipnotBavurusu">
    <w:name w:val="footnote reference"/>
    <w:basedOn w:val="VarsaylanParagrafYazTipi"/>
    <w:semiHidden/>
    <w:unhideWhenUsed/>
    <w:rsid w:val="00B70C9D"/>
    <w:rPr>
      <w:vertAlign w:val="superscript"/>
    </w:rPr>
  </w:style>
  <w:style w:type="paragraph" w:customStyle="1" w:styleId="Default">
    <w:name w:val="Default"/>
    <w:rsid w:val="00C035B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DecimalAligned">
    <w:name w:val="Decimal Aligned"/>
    <w:basedOn w:val="Normal"/>
    <w:uiPriority w:val="40"/>
    <w:qFormat/>
    <w:rsid w:val="00CE41E7"/>
    <w:pPr>
      <w:tabs>
        <w:tab w:val="decimal" w:pos="360"/>
      </w:tabs>
    </w:pPr>
    <w:rPr>
      <w:rFonts w:eastAsiaTheme="minorEastAsia" w:cs="Times New Roman"/>
      <w:lang w:val="en-US"/>
    </w:rPr>
  </w:style>
  <w:style w:type="character" w:styleId="HafifVurgulama">
    <w:name w:val="Subtle Emphasis"/>
    <w:basedOn w:val="VarsaylanParagrafYazTipi"/>
    <w:uiPriority w:val="19"/>
    <w:qFormat/>
    <w:rsid w:val="00CE41E7"/>
    <w:rPr>
      <w:i/>
      <w:iCs/>
    </w:rPr>
  </w:style>
  <w:style w:type="table" w:styleId="OrtaGlgeleme2-Vurgu5">
    <w:name w:val="Medium Shading 2 Accent 5"/>
    <w:basedOn w:val="NormalTablo"/>
    <w:uiPriority w:val="64"/>
    <w:rsid w:val="00CE41E7"/>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kListe-Vurgu3">
    <w:name w:val="Light List Accent 3"/>
    <w:basedOn w:val="NormalTablo"/>
    <w:uiPriority w:val="61"/>
    <w:rsid w:val="00CE41E7"/>
    <w:pPr>
      <w:spacing w:after="0" w:line="240" w:lineRule="auto"/>
    </w:pPr>
    <w:rPr>
      <w:rFonts w:eastAsiaTheme="minorEastAsia"/>
      <w:lang w:val="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Grid1">
    <w:name w:val="Table Grid1"/>
    <w:basedOn w:val="NormalTablo"/>
    <w:next w:val="TabloKlavuzu"/>
    <w:uiPriority w:val="59"/>
    <w:rsid w:val="00EA61F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3A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rsid w:val="000576E2"/>
    <w:rPr>
      <w:rFonts w:ascii="Times New Roman" w:eastAsia="Times New Roman" w:hAnsi="Times New Roman" w:cs="Times New Roman"/>
      <w:b/>
      <w:sz w:val="28"/>
      <w:szCs w:val="20"/>
      <w:lang w:eastAsia="tr-TR"/>
    </w:rPr>
  </w:style>
  <w:style w:type="character" w:customStyle="1" w:styleId="Balk2Char">
    <w:name w:val="Başlık 2 Char"/>
    <w:basedOn w:val="VarsaylanParagrafYazTipi"/>
    <w:link w:val="Balk2"/>
    <w:rsid w:val="000576E2"/>
    <w:rPr>
      <w:rFonts w:ascii="Times New Roman" w:eastAsia="Times New Roman" w:hAnsi="Times New Roman" w:cs="Times New Roman"/>
      <w:b/>
      <w:sz w:val="28"/>
      <w:szCs w:val="20"/>
      <w:lang w:eastAsia="tr-TR"/>
    </w:rPr>
  </w:style>
  <w:style w:type="character" w:customStyle="1" w:styleId="Balk3Char">
    <w:name w:val="Başlık 3 Char"/>
    <w:basedOn w:val="VarsaylanParagrafYazTipi"/>
    <w:link w:val="Balk3"/>
    <w:rsid w:val="000576E2"/>
    <w:rPr>
      <w:rFonts w:ascii="Arial" w:eastAsia="Times New Roman" w:hAnsi="Arial" w:cs="Arial"/>
      <w:b/>
      <w:bCs/>
      <w:sz w:val="26"/>
      <w:szCs w:val="26"/>
      <w:lang w:eastAsia="tr-TR"/>
    </w:rPr>
  </w:style>
  <w:style w:type="character" w:customStyle="1" w:styleId="Balk6Char">
    <w:name w:val="Başlık 6 Char"/>
    <w:basedOn w:val="VarsaylanParagrafYazTipi"/>
    <w:link w:val="Balk6"/>
    <w:semiHidden/>
    <w:rsid w:val="000576E2"/>
    <w:rPr>
      <w:rFonts w:ascii="Times New Roman" w:eastAsia="Times New Roman" w:hAnsi="Times New Roman" w:cs="Times New Roman"/>
      <w:b/>
      <w:bCs/>
      <w:lang w:eastAsia="tr-TR"/>
    </w:rPr>
  </w:style>
  <w:style w:type="character" w:customStyle="1" w:styleId="Balk8Char">
    <w:name w:val="Başlık 8 Char"/>
    <w:basedOn w:val="VarsaylanParagrafYazTipi"/>
    <w:link w:val="Balk8"/>
    <w:semiHidden/>
    <w:rsid w:val="000576E2"/>
    <w:rPr>
      <w:rFonts w:ascii="Times New Roman" w:eastAsia="Times New Roman" w:hAnsi="Times New Roman" w:cs="Times New Roman"/>
      <w:i/>
      <w:iCs/>
      <w:sz w:val="24"/>
      <w:szCs w:val="24"/>
      <w:lang w:eastAsia="tr-TR"/>
    </w:rPr>
  </w:style>
  <w:style w:type="character" w:customStyle="1" w:styleId="Balk9Char">
    <w:name w:val="Başlık 9 Char"/>
    <w:basedOn w:val="VarsaylanParagrafYazTipi"/>
    <w:link w:val="Balk9"/>
    <w:semiHidden/>
    <w:rsid w:val="000576E2"/>
    <w:rPr>
      <w:rFonts w:ascii="Arial" w:eastAsia="Times New Roman" w:hAnsi="Arial" w:cs="Arial"/>
      <w:lang w:eastAsia="tr-TR"/>
    </w:rPr>
  </w:style>
  <w:style w:type="paragraph" w:styleId="GvdeMetniGirintisi">
    <w:name w:val="Body Text Indent"/>
    <w:basedOn w:val="Normal"/>
    <w:link w:val="GvdeMetniGirintisiChar"/>
    <w:semiHidden/>
    <w:unhideWhenUsed/>
    <w:rsid w:val="000576E2"/>
    <w:pPr>
      <w:overflowPunct w:val="0"/>
      <w:autoSpaceDE w:val="0"/>
      <w:autoSpaceDN w:val="0"/>
      <w:adjustRightInd w:val="0"/>
      <w:spacing w:after="0" w:line="240" w:lineRule="auto"/>
      <w:ind w:firstLine="708"/>
    </w:pPr>
    <w:rPr>
      <w:rFonts w:ascii="Arial" w:eastAsia="Times New Roman" w:hAnsi="Arial" w:cs="Arial"/>
      <w:sz w:val="24"/>
      <w:szCs w:val="20"/>
      <w:lang w:eastAsia="tr-TR"/>
    </w:rPr>
  </w:style>
  <w:style w:type="character" w:customStyle="1" w:styleId="GvdeMetniGirintisiChar">
    <w:name w:val="Gövde Metni Girintisi Char"/>
    <w:basedOn w:val="VarsaylanParagrafYazTipi"/>
    <w:link w:val="GvdeMetniGirintisi"/>
    <w:semiHidden/>
    <w:rsid w:val="000576E2"/>
    <w:rPr>
      <w:rFonts w:ascii="Arial" w:eastAsia="Times New Roman" w:hAnsi="Arial" w:cs="Arial"/>
      <w:sz w:val="24"/>
      <w:szCs w:val="20"/>
      <w:lang w:eastAsia="tr-TR"/>
    </w:rPr>
  </w:style>
  <w:style w:type="paragraph" w:styleId="GvdeMetni2">
    <w:name w:val="Body Text 2"/>
    <w:basedOn w:val="Normal"/>
    <w:link w:val="GvdeMetni2Char"/>
    <w:semiHidden/>
    <w:unhideWhenUsed/>
    <w:rsid w:val="000576E2"/>
    <w:pPr>
      <w:overflowPunct w:val="0"/>
      <w:autoSpaceDE w:val="0"/>
      <w:autoSpaceDN w:val="0"/>
      <w:adjustRightInd w:val="0"/>
      <w:spacing w:after="120" w:line="480" w:lineRule="auto"/>
    </w:pPr>
    <w:rPr>
      <w:rFonts w:ascii="Times New Roman" w:eastAsia="Times New Roman" w:hAnsi="Times New Roman" w:cs="Times New Roman"/>
      <w:sz w:val="24"/>
      <w:szCs w:val="20"/>
      <w:lang w:eastAsia="tr-TR"/>
    </w:rPr>
  </w:style>
  <w:style w:type="character" w:customStyle="1" w:styleId="GvdeMetni2Char">
    <w:name w:val="Gövde Metni 2 Char"/>
    <w:basedOn w:val="VarsaylanParagrafYazTipi"/>
    <w:link w:val="GvdeMetni2"/>
    <w:semiHidden/>
    <w:rsid w:val="000576E2"/>
    <w:rPr>
      <w:rFonts w:ascii="Times New Roman" w:eastAsia="Times New Roman" w:hAnsi="Times New Roman" w:cs="Times New Roman"/>
      <w:sz w:val="24"/>
      <w:szCs w:val="20"/>
      <w:lang w:eastAsia="tr-TR"/>
    </w:rPr>
  </w:style>
  <w:style w:type="paragraph" w:styleId="DzMetin">
    <w:name w:val="Plain Text"/>
    <w:basedOn w:val="Normal"/>
    <w:link w:val="DzMetinChar"/>
    <w:unhideWhenUsed/>
    <w:rsid w:val="000576E2"/>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0576E2"/>
    <w:rPr>
      <w:rFonts w:ascii="Courier New" w:eastAsia="Times New Roman" w:hAnsi="Courier New" w:cs="Times New Roman"/>
      <w:sz w:val="20"/>
      <w:szCs w:val="20"/>
      <w:lang w:eastAsia="tr-TR"/>
    </w:rPr>
  </w:style>
  <w:style w:type="paragraph" w:customStyle="1" w:styleId="BodyText22">
    <w:name w:val="Body Text 22"/>
    <w:basedOn w:val="Normal"/>
    <w:rsid w:val="000576E2"/>
    <w:pPr>
      <w:overflowPunct w:val="0"/>
      <w:autoSpaceDE w:val="0"/>
      <w:autoSpaceDN w:val="0"/>
      <w:adjustRightInd w:val="0"/>
      <w:spacing w:after="60" w:line="240" w:lineRule="auto"/>
      <w:ind w:firstLine="340"/>
      <w:jc w:val="both"/>
    </w:pPr>
    <w:rPr>
      <w:rFonts w:ascii="Times New Roman" w:eastAsia="Times New Roman" w:hAnsi="Times New Roman" w:cs="Times New Roman"/>
      <w:sz w:val="28"/>
      <w:szCs w:val="20"/>
      <w:lang w:eastAsia="tr-TR"/>
    </w:rPr>
  </w:style>
  <w:style w:type="paragraph" w:customStyle="1" w:styleId="BodyTextIndent31">
    <w:name w:val="Body Text Indent 31"/>
    <w:basedOn w:val="Normal"/>
    <w:rsid w:val="000576E2"/>
    <w:pPr>
      <w:overflowPunct w:val="0"/>
      <w:autoSpaceDE w:val="0"/>
      <w:autoSpaceDN w:val="0"/>
      <w:adjustRightInd w:val="0"/>
      <w:spacing w:after="0" w:line="240" w:lineRule="auto"/>
      <w:ind w:firstLine="708"/>
      <w:jc w:val="both"/>
    </w:pPr>
    <w:rPr>
      <w:rFonts w:ascii="Times New Roman" w:eastAsia="Times New Roman" w:hAnsi="Times New Roman" w:cs="Times New Roman"/>
      <w:color w:val="000000"/>
      <w:sz w:val="24"/>
      <w:szCs w:val="20"/>
      <w:lang w:eastAsia="tr-TR"/>
    </w:rPr>
  </w:style>
  <w:style w:type="paragraph" w:customStyle="1" w:styleId="BodyText21">
    <w:name w:val="Body Text 21"/>
    <w:basedOn w:val="Normal"/>
    <w:rsid w:val="000576E2"/>
    <w:pPr>
      <w:overflowPunct w:val="0"/>
      <w:autoSpaceDE w:val="0"/>
      <w:autoSpaceDN w:val="0"/>
      <w:adjustRightInd w:val="0"/>
      <w:spacing w:before="100" w:beforeAutospacing="1" w:after="0" w:line="240" w:lineRule="auto"/>
      <w:jc w:val="both"/>
    </w:pPr>
    <w:rPr>
      <w:rFonts w:ascii="Times New Roman" w:eastAsia="Times New Roman" w:hAnsi="Times New Roman" w:cs="Times New Roman"/>
      <w:sz w:val="24"/>
      <w:szCs w:val="20"/>
      <w:lang w:eastAsia="tr-TR"/>
    </w:rPr>
  </w:style>
  <w:style w:type="paragraph" w:customStyle="1" w:styleId="BodyText23">
    <w:name w:val="Body Text 23"/>
    <w:basedOn w:val="Normal"/>
    <w:rsid w:val="000576E2"/>
    <w:pPr>
      <w:overflowPunct w:val="0"/>
      <w:autoSpaceDE w:val="0"/>
      <w:autoSpaceDN w:val="0"/>
      <w:adjustRightInd w:val="0"/>
      <w:spacing w:after="60" w:line="240" w:lineRule="auto"/>
      <w:ind w:firstLine="340"/>
      <w:jc w:val="both"/>
    </w:pPr>
    <w:rPr>
      <w:rFonts w:ascii="Times New Roman" w:eastAsia="Times New Roman" w:hAnsi="Times New Roman" w:cs="Times New Roman"/>
      <w:sz w:val="28"/>
      <w:szCs w:val="20"/>
      <w:lang w:eastAsia="tr-TR"/>
    </w:rPr>
  </w:style>
  <w:style w:type="paragraph" w:styleId="AralkYok">
    <w:name w:val="No Spacing"/>
    <w:uiPriority w:val="1"/>
    <w:qFormat/>
    <w:rsid w:val="002318E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366758">
      <w:bodyDiv w:val="1"/>
      <w:marLeft w:val="0"/>
      <w:marRight w:val="0"/>
      <w:marTop w:val="0"/>
      <w:marBottom w:val="0"/>
      <w:divBdr>
        <w:top w:val="none" w:sz="0" w:space="0" w:color="auto"/>
        <w:left w:val="none" w:sz="0" w:space="0" w:color="auto"/>
        <w:bottom w:val="none" w:sz="0" w:space="0" w:color="auto"/>
        <w:right w:val="none" w:sz="0" w:space="0" w:color="auto"/>
      </w:divBdr>
    </w:div>
    <w:div w:id="770585536">
      <w:bodyDiv w:val="1"/>
      <w:marLeft w:val="0"/>
      <w:marRight w:val="0"/>
      <w:marTop w:val="0"/>
      <w:marBottom w:val="0"/>
      <w:divBdr>
        <w:top w:val="none" w:sz="0" w:space="0" w:color="auto"/>
        <w:left w:val="none" w:sz="0" w:space="0" w:color="auto"/>
        <w:bottom w:val="none" w:sz="0" w:space="0" w:color="auto"/>
        <w:right w:val="none" w:sz="0" w:space="0" w:color="auto"/>
      </w:divBdr>
    </w:div>
    <w:div w:id="1053770749">
      <w:bodyDiv w:val="1"/>
      <w:marLeft w:val="0"/>
      <w:marRight w:val="0"/>
      <w:marTop w:val="0"/>
      <w:marBottom w:val="0"/>
      <w:divBdr>
        <w:top w:val="none" w:sz="0" w:space="0" w:color="auto"/>
        <w:left w:val="none" w:sz="0" w:space="0" w:color="auto"/>
        <w:bottom w:val="none" w:sz="0" w:space="0" w:color="auto"/>
        <w:right w:val="none" w:sz="0" w:space="0" w:color="auto"/>
      </w:divBdr>
      <w:divsChild>
        <w:div w:id="1436436156">
          <w:marLeft w:val="547"/>
          <w:marRight w:val="0"/>
          <w:marTop w:val="0"/>
          <w:marBottom w:val="0"/>
          <w:divBdr>
            <w:top w:val="none" w:sz="0" w:space="0" w:color="auto"/>
            <w:left w:val="none" w:sz="0" w:space="0" w:color="auto"/>
            <w:bottom w:val="none" w:sz="0" w:space="0" w:color="auto"/>
            <w:right w:val="none" w:sz="0" w:space="0" w:color="auto"/>
          </w:divBdr>
        </w:div>
      </w:divsChild>
    </w:div>
    <w:div w:id="1175460763">
      <w:bodyDiv w:val="1"/>
      <w:marLeft w:val="0"/>
      <w:marRight w:val="0"/>
      <w:marTop w:val="0"/>
      <w:marBottom w:val="0"/>
      <w:divBdr>
        <w:top w:val="none" w:sz="0" w:space="0" w:color="auto"/>
        <w:left w:val="none" w:sz="0" w:space="0" w:color="auto"/>
        <w:bottom w:val="none" w:sz="0" w:space="0" w:color="auto"/>
        <w:right w:val="none" w:sz="0" w:space="0" w:color="auto"/>
      </w:divBdr>
    </w:div>
    <w:div w:id="1286542698">
      <w:bodyDiv w:val="1"/>
      <w:marLeft w:val="0"/>
      <w:marRight w:val="0"/>
      <w:marTop w:val="0"/>
      <w:marBottom w:val="0"/>
      <w:divBdr>
        <w:top w:val="none" w:sz="0" w:space="0" w:color="auto"/>
        <w:left w:val="none" w:sz="0" w:space="0" w:color="auto"/>
        <w:bottom w:val="none" w:sz="0" w:space="0" w:color="auto"/>
        <w:right w:val="none" w:sz="0" w:space="0" w:color="auto"/>
      </w:divBdr>
    </w:div>
    <w:div w:id="1363551301">
      <w:bodyDiv w:val="1"/>
      <w:marLeft w:val="0"/>
      <w:marRight w:val="0"/>
      <w:marTop w:val="0"/>
      <w:marBottom w:val="0"/>
      <w:divBdr>
        <w:top w:val="none" w:sz="0" w:space="0" w:color="auto"/>
        <w:left w:val="none" w:sz="0" w:space="0" w:color="auto"/>
        <w:bottom w:val="none" w:sz="0" w:space="0" w:color="auto"/>
        <w:right w:val="none" w:sz="0" w:space="0" w:color="auto"/>
      </w:divBdr>
    </w:div>
    <w:div w:id="1425957681">
      <w:bodyDiv w:val="1"/>
      <w:marLeft w:val="0"/>
      <w:marRight w:val="0"/>
      <w:marTop w:val="0"/>
      <w:marBottom w:val="0"/>
      <w:divBdr>
        <w:top w:val="none" w:sz="0" w:space="0" w:color="auto"/>
        <w:left w:val="none" w:sz="0" w:space="0" w:color="auto"/>
        <w:bottom w:val="none" w:sz="0" w:space="0" w:color="auto"/>
        <w:right w:val="none" w:sz="0" w:space="0" w:color="auto"/>
      </w:divBdr>
    </w:div>
    <w:div w:id="1757050148">
      <w:bodyDiv w:val="1"/>
      <w:marLeft w:val="0"/>
      <w:marRight w:val="0"/>
      <w:marTop w:val="0"/>
      <w:marBottom w:val="0"/>
      <w:divBdr>
        <w:top w:val="none" w:sz="0" w:space="0" w:color="auto"/>
        <w:left w:val="none" w:sz="0" w:space="0" w:color="auto"/>
        <w:bottom w:val="none" w:sz="0" w:space="0" w:color="auto"/>
        <w:right w:val="none" w:sz="0" w:space="0" w:color="auto"/>
      </w:divBdr>
    </w:div>
    <w:div w:id="1766724735">
      <w:bodyDiv w:val="1"/>
      <w:marLeft w:val="0"/>
      <w:marRight w:val="0"/>
      <w:marTop w:val="0"/>
      <w:marBottom w:val="0"/>
      <w:divBdr>
        <w:top w:val="none" w:sz="0" w:space="0" w:color="auto"/>
        <w:left w:val="none" w:sz="0" w:space="0" w:color="auto"/>
        <w:bottom w:val="none" w:sz="0" w:space="0" w:color="auto"/>
        <w:right w:val="none" w:sz="0" w:space="0" w:color="auto"/>
      </w:divBdr>
    </w:div>
    <w:div w:id="1915964916">
      <w:bodyDiv w:val="1"/>
      <w:marLeft w:val="0"/>
      <w:marRight w:val="0"/>
      <w:marTop w:val="0"/>
      <w:marBottom w:val="0"/>
      <w:divBdr>
        <w:top w:val="none" w:sz="0" w:space="0" w:color="auto"/>
        <w:left w:val="none" w:sz="0" w:space="0" w:color="auto"/>
        <w:bottom w:val="none" w:sz="0" w:space="0" w:color="auto"/>
        <w:right w:val="none" w:sz="0" w:space="0" w:color="auto"/>
      </w:divBdr>
    </w:div>
    <w:div w:id="2050110215">
      <w:bodyDiv w:val="1"/>
      <w:marLeft w:val="0"/>
      <w:marRight w:val="0"/>
      <w:marTop w:val="0"/>
      <w:marBottom w:val="0"/>
      <w:divBdr>
        <w:top w:val="none" w:sz="0" w:space="0" w:color="auto"/>
        <w:left w:val="none" w:sz="0" w:space="0" w:color="auto"/>
        <w:bottom w:val="none" w:sz="0" w:space="0" w:color="auto"/>
        <w:right w:val="none" w:sz="0" w:space="0" w:color="auto"/>
      </w:divBdr>
    </w:div>
    <w:div w:id="2053769375">
      <w:bodyDiv w:val="1"/>
      <w:marLeft w:val="0"/>
      <w:marRight w:val="0"/>
      <w:marTop w:val="0"/>
      <w:marBottom w:val="0"/>
      <w:divBdr>
        <w:top w:val="none" w:sz="0" w:space="0" w:color="auto"/>
        <w:left w:val="none" w:sz="0" w:space="0" w:color="auto"/>
        <w:bottom w:val="none" w:sz="0" w:space="0" w:color="auto"/>
        <w:right w:val="none" w:sz="0" w:space="0" w:color="auto"/>
      </w:divBdr>
      <w:divsChild>
        <w:div w:id="988707878">
          <w:marLeft w:val="547"/>
          <w:marRight w:val="0"/>
          <w:marTop w:val="115"/>
          <w:marBottom w:val="0"/>
          <w:divBdr>
            <w:top w:val="none" w:sz="0" w:space="0" w:color="auto"/>
            <w:left w:val="none" w:sz="0" w:space="0" w:color="auto"/>
            <w:bottom w:val="none" w:sz="0" w:space="0" w:color="auto"/>
            <w:right w:val="none" w:sz="0" w:space="0" w:color="auto"/>
          </w:divBdr>
        </w:div>
        <w:div w:id="559243829">
          <w:marLeft w:val="547"/>
          <w:marRight w:val="0"/>
          <w:marTop w:val="115"/>
          <w:marBottom w:val="0"/>
          <w:divBdr>
            <w:top w:val="none" w:sz="0" w:space="0" w:color="auto"/>
            <w:left w:val="none" w:sz="0" w:space="0" w:color="auto"/>
            <w:bottom w:val="none" w:sz="0" w:space="0" w:color="auto"/>
            <w:right w:val="none" w:sz="0" w:space="0" w:color="auto"/>
          </w:divBdr>
        </w:div>
        <w:div w:id="164443337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grudan4@ua.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ulusal.ajans@hs01.kep.tr" TargetMode="External"/><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20175F-8C4A-45C1-8CAF-7FE409C7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10</Pages>
  <Words>3804</Words>
  <Characters>21689</Characters>
  <Application>Microsoft Office Word</Application>
  <DocSecurity>0</DocSecurity>
  <Lines>180</Lines>
  <Paragraphs>50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Rana Kasapoğlu</dc:creator>
  <cp:lastModifiedBy>Mustafa Ocak</cp:lastModifiedBy>
  <cp:revision>52</cp:revision>
  <cp:lastPrinted>2020-11-09T10:10:00Z</cp:lastPrinted>
  <dcterms:created xsi:type="dcterms:W3CDTF">2021-02-04T07:48:00Z</dcterms:created>
  <dcterms:modified xsi:type="dcterms:W3CDTF">2024-04-26T12:54:00Z</dcterms:modified>
</cp:coreProperties>
</file>